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9C3DA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1F445C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="009C3DA3" w:rsidRPr="009C3DA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="00D241A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третьем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поступило через систему «П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ОС» переданное по компетенции, 1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поступило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зарегистрированных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9C3DA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01.0</w:t>
      </w:r>
      <w:r w:rsidR="008B7D02">
        <w:rPr>
          <w:rFonts w:ascii="Times New Roman" w:hAnsi="Times New Roman"/>
          <w:b/>
          <w:bCs/>
          <w:i/>
          <w:sz w:val="24"/>
          <w:szCs w:val="24"/>
        </w:rPr>
        <w:t>7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</w:t>
      </w:r>
      <w:r w:rsidR="00D241AD">
        <w:rPr>
          <w:rFonts w:ascii="Times New Roman" w:hAnsi="Times New Roman"/>
          <w:b/>
          <w:bCs/>
          <w:i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по 31.0</w:t>
      </w:r>
      <w:r w:rsidR="008B7D02">
        <w:rPr>
          <w:rFonts w:ascii="Times New Roman" w:hAnsi="Times New Roman"/>
          <w:b/>
          <w:bCs/>
          <w:i/>
          <w:sz w:val="24"/>
          <w:szCs w:val="24"/>
        </w:rPr>
        <w:t>9</w:t>
      </w:r>
      <w:r w:rsidR="00A82A9B">
        <w:rPr>
          <w:rFonts w:ascii="Times New Roman" w:hAnsi="Times New Roman"/>
          <w:b/>
          <w:bCs/>
          <w:i/>
          <w:sz w:val="24"/>
          <w:szCs w:val="24"/>
        </w:rPr>
        <w:t>.202</w:t>
      </w:r>
      <w:r w:rsidR="00D241AD">
        <w:rPr>
          <w:rFonts w:ascii="Times New Roman" w:hAnsi="Times New Roman"/>
          <w:b/>
          <w:bCs/>
          <w:i/>
          <w:sz w:val="24"/>
          <w:szCs w:val="24"/>
        </w:rPr>
        <w:t>2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улучшении жилищных условий 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D241AD" w:rsidRDefault="00D241A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Водоснабжение -1</w:t>
      </w:r>
    </w:p>
    <w:p w:rsidR="00D241AD" w:rsidRDefault="009C3DA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Иное-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C3DA3" w:rsidRDefault="00A82A9B" w:rsidP="009C3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граждан, поступившим в</w:t>
      </w:r>
      <w:r w:rsidR="00D951C5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квартале 202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C3DA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предоставлена информация в Администрацию Восточного управленческого округа через систему СОГ. </w:t>
      </w:r>
      <w:r w:rsidR="008B7D02">
        <w:rPr>
          <w:rFonts w:ascii="Times New Roman" w:eastAsia="Times New Roman" w:hAnsi="Times New Roman"/>
          <w:sz w:val="24"/>
          <w:szCs w:val="24"/>
          <w:lang w:eastAsia="ru-RU"/>
        </w:rPr>
        <w:t>По 1 обращению предоставлена информация в  Администрацию Слободо-Туринского муниципального района через систему СОГ.</w:t>
      </w:r>
    </w:p>
    <w:p w:rsidR="007D1BB8" w:rsidRDefault="007D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B7D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квартале 202</w:t>
      </w:r>
      <w:r w:rsidR="00D241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адрес администрации Слободо-Туринского 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Слободо-Туринского 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1F445C"/>
    <w:rsid w:val="007D1BB8"/>
    <w:rsid w:val="008146EA"/>
    <w:rsid w:val="008B7D02"/>
    <w:rsid w:val="009C3DA3"/>
    <w:rsid w:val="00A82A9B"/>
    <w:rsid w:val="00D241AD"/>
    <w:rsid w:val="00D9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otk</cp:lastModifiedBy>
  <cp:revision>4</cp:revision>
  <cp:lastPrinted>2023-01-16T09:30:00Z</cp:lastPrinted>
  <dcterms:created xsi:type="dcterms:W3CDTF">2024-07-31T05:27:00Z</dcterms:created>
  <dcterms:modified xsi:type="dcterms:W3CDTF">2024-07-31T05:52:00Z</dcterms:modified>
  <dc:language>ru-RU</dc:language>
</cp:coreProperties>
</file>