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C" w:rsidRDefault="009E194C" w:rsidP="009E194C"/>
    <w:p w:rsidR="009E194C" w:rsidRDefault="009E194C" w:rsidP="009E194C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6"/>
      </w:tblGrid>
      <w:tr w:rsidR="009E194C" w:rsidRPr="00833D69" w:rsidTr="00F71C27">
        <w:trPr>
          <w:trHeight w:val="899"/>
        </w:trPr>
        <w:tc>
          <w:tcPr>
            <w:tcW w:w="10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194C" w:rsidRPr="00833D69" w:rsidRDefault="009E194C" w:rsidP="00F71C27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9E194C" w:rsidRPr="00833D69" w:rsidRDefault="009E194C" w:rsidP="00F71C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9E194C" w:rsidRPr="00833D69" w:rsidRDefault="009E194C" w:rsidP="00F71C27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9E194C" w:rsidRPr="003D6F24" w:rsidRDefault="009E194C" w:rsidP="00F71C2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D6F24">
              <w:rPr>
                <w:b/>
                <w:sz w:val="28"/>
                <w:szCs w:val="28"/>
              </w:rPr>
              <w:t>Р</w:t>
            </w:r>
            <w:proofErr w:type="gramEnd"/>
            <w:r w:rsidRPr="003D6F2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9E194C" w:rsidRDefault="009E194C" w:rsidP="009E194C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:rsidR="009E194C" w:rsidRPr="009D063C" w:rsidRDefault="009E194C" w:rsidP="009E194C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1B63CB">
        <w:rPr>
          <w:color w:val="000000"/>
          <w:sz w:val="28"/>
        </w:rPr>
        <w:t>23</w:t>
      </w:r>
      <w:r w:rsidR="003D6F24">
        <w:rPr>
          <w:color w:val="000000"/>
          <w:sz w:val="28"/>
        </w:rPr>
        <w:t xml:space="preserve"> но</w:t>
      </w:r>
      <w:r w:rsidR="003D7527">
        <w:rPr>
          <w:color w:val="000000"/>
          <w:sz w:val="28"/>
        </w:rPr>
        <w:t>ября 2022</w:t>
      </w:r>
      <w:r w:rsidRPr="009D063C"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 </w:t>
      </w:r>
      <w:r w:rsidR="00E02532">
        <w:rPr>
          <w:color w:val="000000"/>
          <w:sz w:val="28"/>
        </w:rPr>
        <w:t xml:space="preserve">                                          </w:t>
      </w:r>
      <w:r w:rsidR="003D7527"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№ </w:t>
      </w:r>
      <w:r w:rsidR="001B63CB">
        <w:rPr>
          <w:color w:val="000000"/>
          <w:sz w:val="28"/>
        </w:rPr>
        <w:t>13</w:t>
      </w:r>
    </w:p>
    <w:p w:rsidR="009E194C" w:rsidRPr="00833D69" w:rsidRDefault="009E194C" w:rsidP="009E194C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</w:t>
      </w:r>
      <w:r>
        <w:rPr>
          <w:color w:val="000000"/>
          <w:sz w:val="28"/>
        </w:rPr>
        <w:t xml:space="preserve">                                                               </w:t>
      </w:r>
      <w:r>
        <w:rPr>
          <w:color w:val="000000"/>
          <w:sz w:val="28"/>
        </w:rPr>
        <w:tab/>
      </w:r>
      <w:r w:rsidRPr="00833D69">
        <w:rPr>
          <w:color w:val="000000"/>
          <w:sz w:val="28"/>
        </w:rPr>
        <w:t xml:space="preserve">                                        </w:t>
      </w:r>
      <w:r>
        <w:rPr>
          <w:color w:val="000000"/>
          <w:sz w:val="28"/>
        </w:rPr>
        <w:t xml:space="preserve">                         </w:t>
      </w:r>
    </w:p>
    <w:p w:rsidR="009E194C" w:rsidRPr="00A046B6" w:rsidRDefault="009E194C" w:rsidP="009E194C">
      <w:pPr>
        <w:jc w:val="center"/>
        <w:rPr>
          <w:sz w:val="28"/>
        </w:rPr>
      </w:pPr>
    </w:p>
    <w:p w:rsidR="009E194C" w:rsidRPr="00D40312" w:rsidRDefault="009E194C" w:rsidP="009E194C">
      <w:pPr>
        <w:jc w:val="center"/>
        <w:rPr>
          <w:b/>
          <w:sz w:val="28"/>
          <w:szCs w:val="28"/>
        </w:rPr>
      </w:pPr>
      <w:r w:rsidRPr="00D40312">
        <w:rPr>
          <w:b/>
          <w:sz w:val="28"/>
          <w:szCs w:val="28"/>
        </w:rPr>
        <w:t>О внесении изменений</w:t>
      </w:r>
    </w:p>
    <w:p w:rsidR="009E194C" w:rsidRPr="00D40312" w:rsidRDefault="009E194C" w:rsidP="009E194C">
      <w:pPr>
        <w:jc w:val="center"/>
        <w:rPr>
          <w:b/>
          <w:sz w:val="28"/>
          <w:szCs w:val="28"/>
        </w:rPr>
      </w:pPr>
      <w:r w:rsidRPr="00D40312">
        <w:rPr>
          <w:b/>
          <w:sz w:val="28"/>
          <w:szCs w:val="28"/>
        </w:rPr>
        <w:t xml:space="preserve">в Устав </w:t>
      </w:r>
      <w:proofErr w:type="spellStart"/>
      <w:r w:rsidRPr="00D40312">
        <w:rPr>
          <w:b/>
          <w:sz w:val="28"/>
          <w:szCs w:val="28"/>
        </w:rPr>
        <w:t>Слободо-Туринского</w:t>
      </w:r>
      <w:proofErr w:type="spellEnd"/>
      <w:r w:rsidRPr="00D40312">
        <w:rPr>
          <w:b/>
          <w:sz w:val="28"/>
          <w:szCs w:val="28"/>
        </w:rPr>
        <w:t xml:space="preserve"> сельского поселения</w:t>
      </w:r>
    </w:p>
    <w:p w:rsidR="009E194C" w:rsidRPr="00D40312" w:rsidRDefault="009E194C" w:rsidP="009E194C">
      <w:pPr>
        <w:jc w:val="center"/>
        <w:rPr>
          <w:b/>
          <w:sz w:val="28"/>
          <w:szCs w:val="28"/>
        </w:rPr>
      </w:pPr>
    </w:p>
    <w:p w:rsidR="009E194C" w:rsidRPr="001E2FE6" w:rsidRDefault="009E194C" w:rsidP="009E1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и вступлением в силу Федерального закона от 14.03.2022 № 60-ФЗ «О внесении изменений в отдельные законодательные акты Российской Федерации», </w:t>
      </w:r>
      <w:r w:rsidRPr="001E2FE6">
        <w:rPr>
          <w:color w:val="000000"/>
          <w:sz w:val="28"/>
          <w:szCs w:val="28"/>
        </w:rPr>
        <w:t xml:space="preserve">руководствуясь статьями 22, 43 Устава </w:t>
      </w:r>
      <w:proofErr w:type="spellStart"/>
      <w:r w:rsidRPr="001E2FE6">
        <w:rPr>
          <w:color w:val="000000"/>
          <w:sz w:val="28"/>
          <w:szCs w:val="28"/>
        </w:rPr>
        <w:t>Слободо-Туринского</w:t>
      </w:r>
      <w:proofErr w:type="spellEnd"/>
      <w:r w:rsidRPr="001E2FE6">
        <w:rPr>
          <w:color w:val="000000"/>
          <w:sz w:val="28"/>
          <w:szCs w:val="28"/>
        </w:rPr>
        <w:t xml:space="preserve"> сельского поселения</w:t>
      </w:r>
    </w:p>
    <w:p w:rsidR="009E194C" w:rsidRDefault="009E194C" w:rsidP="009E194C">
      <w:pPr>
        <w:jc w:val="both"/>
        <w:rPr>
          <w:sz w:val="28"/>
          <w:szCs w:val="28"/>
        </w:rPr>
      </w:pPr>
    </w:p>
    <w:p w:rsidR="009E194C" w:rsidRPr="00387DCF" w:rsidRDefault="009E194C" w:rsidP="009E194C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сельского поселения </w:t>
      </w:r>
    </w:p>
    <w:p w:rsidR="009E194C" w:rsidRPr="002B57CD" w:rsidRDefault="009E194C" w:rsidP="002B57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 xml:space="preserve"> </w:t>
      </w:r>
      <w:r w:rsidRPr="00A41C8E">
        <w:rPr>
          <w:color w:val="000000"/>
          <w:sz w:val="28"/>
          <w:szCs w:val="28"/>
        </w:rPr>
        <w:t xml:space="preserve">1. </w:t>
      </w:r>
      <w:proofErr w:type="gramStart"/>
      <w:r w:rsidRPr="00A41C8E">
        <w:rPr>
          <w:color w:val="000000"/>
          <w:sz w:val="28"/>
          <w:szCs w:val="28"/>
        </w:rPr>
        <w:t xml:space="preserve">Внести в Устав </w:t>
      </w:r>
      <w:proofErr w:type="spellStart"/>
      <w:r w:rsidRPr="00A41C8E">
        <w:rPr>
          <w:color w:val="000000"/>
          <w:sz w:val="28"/>
          <w:szCs w:val="28"/>
        </w:rPr>
        <w:t>Слободо-Туринского</w:t>
      </w:r>
      <w:proofErr w:type="spellEnd"/>
      <w:r w:rsidRPr="00A41C8E">
        <w:rPr>
          <w:color w:val="000000"/>
          <w:sz w:val="28"/>
          <w:szCs w:val="28"/>
        </w:rPr>
        <w:t xml:space="preserve"> сельского поселения, принятый решением Думы </w:t>
      </w:r>
      <w:proofErr w:type="spellStart"/>
      <w:r w:rsidRPr="00A41C8E">
        <w:rPr>
          <w:color w:val="000000"/>
          <w:sz w:val="28"/>
          <w:szCs w:val="28"/>
        </w:rPr>
        <w:t>Слободо-Туринского</w:t>
      </w:r>
      <w:proofErr w:type="spellEnd"/>
      <w:r w:rsidRPr="00A41C8E">
        <w:rPr>
          <w:color w:val="000000"/>
          <w:sz w:val="28"/>
          <w:szCs w:val="28"/>
        </w:rPr>
        <w:t xml:space="preserve"> сельского поселения от 22 декабря 2005 года № 4 (с изменениями, внесенными решениями Думы </w:t>
      </w:r>
      <w:proofErr w:type="spellStart"/>
      <w:r w:rsidRPr="00A41C8E">
        <w:rPr>
          <w:color w:val="000000"/>
          <w:sz w:val="28"/>
          <w:szCs w:val="28"/>
        </w:rPr>
        <w:t>Слободо-Туринского</w:t>
      </w:r>
      <w:proofErr w:type="spellEnd"/>
      <w:r w:rsidRPr="00A41C8E">
        <w:rPr>
          <w:color w:val="000000"/>
          <w:sz w:val="28"/>
          <w:szCs w:val="28"/>
        </w:rPr>
        <w:t xml:space="preserve"> сельского поселения </w:t>
      </w:r>
      <w:r w:rsidR="00134173">
        <w:rPr>
          <w:color w:val="000000"/>
          <w:sz w:val="28"/>
          <w:szCs w:val="28"/>
        </w:rPr>
        <w:t>от 13.12.2007 № 124, от 13.02.2009 № 220, от 27.05.2009 № 246, от 31.08.2009 № 271, от 18.12.2009 № 32, от 24.02.2010 № 51, от 28.05.2010  № 79, от 29.06.2010 № 87, от 28.01.2011 №</w:t>
      </w:r>
      <w:hyperlink r:id="rId6">
        <w:r w:rsidR="00134173">
          <w:rPr>
            <w:color w:val="000000"/>
            <w:sz w:val="28"/>
            <w:szCs w:val="28"/>
          </w:rPr>
          <w:t xml:space="preserve"> 161</w:t>
        </w:r>
      </w:hyperlink>
      <w:r w:rsidR="00134173">
        <w:rPr>
          <w:color w:val="000000"/>
          <w:sz w:val="28"/>
          <w:szCs w:val="28"/>
        </w:rPr>
        <w:t>, от 29.07.2011 №</w:t>
      </w:r>
      <w:hyperlink r:id="rId7">
        <w:r w:rsidR="00134173">
          <w:rPr>
            <w:color w:val="000000"/>
            <w:sz w:val="28"/>
            <w:szCs w:val="28"/>
          </w:rPr>
          <w:t xml:space="preserve"> 219</w:t>
        </w:r>
      </w:hyperlink>
      <w:r w:rsidR="00134173">
        <w:rPr>
          <w:color w:val="000000"/>
          <w:sz w:val="28"/>
          <w:szCs w:val="28"/>
        </w:rPr>
        <w:t>, от 29.02.2012 №</w:t>
      </w:r>
      <w:hyperlink r:id="rId8">
        <w:r w:rsidR="00134173">
          <w:rPr>
            <w:color w:val="000000"/>
            <w:sz w:val="28"/>
            <w:szCs w:val="28"/>
          </w:rPr>
          <w:t xml:space="preserve"> 260</w:t>
        </w:r>
      </w:hyperlink>
      <w:r w:rsidR="00134173">
        <w:rPr>
          <w:color w:val="000000"/>
          <w:sz w:val="28"/>
          <w:szCs w:val="28"/>
        </w:rPr>
        <w:t>, от</w:t>
      </w:r>
      <w:proofErr w:type="gramEnd"/>
      <w:r w:rsidR="00134173">
        <w:rPr>
          <w:color w:val="000000"/>
          <w:sz w:val="28"/>
          <w:szCs w:val="28"/>
        </w:rPr>
        <w:t xml:space="preserve"> 29.02.2012 №</w:t>
      </w:r>
      <w:hyperlink r:id="rId9">
        <w:r w:rsidR="00134173">
          <w:rPr>
            <w:color w:val="000000"/>
            <w:sz w:val="28"/>
            <w:szCs w:val="28"/>
          </w:rPr>
          <w:t xml:space="preserve"> 261</w:t>
        </w:r>
      </w:hyperlink>
      <w:r w:rsidR="00134173">
        <w:rPr>
          <w:color w:val="000000"/>
          <w:sz w:val="28"/>
          <w:szCs w:val="28"/>
        </w:rPr>
        <w:t>, от 31.08.2012 №</w:t>
      </w:r>
      <w:hyperlink r:id="rId10">
        <w:r w:rsidR="00134173">
          <w:rPr>
            <w:color w:val="000000"/>
            <w:sz w:val="28"/>
            <w:szCs w:val="28"/>
          </w:rPr>
          <w:t xml:space="preserve"> 280</w:t>
        </w:r>
      </w:hyperlink>
      <w:r w:rsidR="00134173">
        <w:rPr>
          <w:color w:val="000000"/>
          <w:sz w:val="28"/>
          <w:szCs w:val="28"/>
        </w:rPr>
        <w:t>, от 26.12.2012 №</w:t>
      </w:r>
      <w:hyperlink r:id="rId11">
        <w:r w:rsidR="00134173">
          <w:rPr>
            <w:color w:val="000000"/>
            <w:sz w:val="28"/>
            <w:szCs w:val="28"/>
          </w:rPr>
          <w:t xml:space="preserve"> 302</w:t>
        </w:r>
      </w:hyperlink>
      <w:r w:rsidR="00134173">
        <w:rPr>
          <w:color w:val="000000"/>
          <w:sz w:val="28"/>
          <w:szCs w:val="28"/>
        </w:rPr>
        <w:t>, от 27.02.2013 № 317, от 28.08.2013 №</w:t>
      </w:r>
      <w:hyperlink r:id="rId12">
        <w:r w:rsidR="00134173">
          <w:rPr>
            <w:color w:val="000000"/>
            <w:sz w:val="28"/>
            <w:szCs w:val="28"/>
          </w:rPr>
          <w:t xml:space="preserve"> 357</w:t>
        </w:r>
      </w:hyperlink>
      <w:r w:rsidR="00134173">
        <w:rPr>
          <w:color w:val="000000"/>
          <w:sz w:val="28"/>
          <w:szCs w:val="28"/>
        </w:rPr>
        <w:t xml:space="preserve">, от </w:t>
      </w:r>
      <w:proofErr w:type="gramStart"/>
      <w:r w:rsidR="00134173">
        <w:rPr>
          <w:color w:val="000000"/>
          <w:sz w:val="28"/>
          <w:szCs w:val="28"/>
        </w:rPr>
        <w:t>29.11.2013 №</w:t>
      </w:r>
      <w:hyperlink r:id="rId13">
        <w:r w:rsidR="00134173">
          <w:rPr>
            <w:color w:val="000000"/>
            <w:sz w:val="28"/>
            <w:szCs w:val="28"/>
          </w:rPr>
          <w:t xml:space="preserve"> 31</w:t>
        </w:r>
      </w:hyperlink>
      <w:r w:rsidR="00134173">
        <w:rPr>
          <w:color w:val="000000"/>
          <w:sz w:val="28"/>
          <w:szCs w:val="28"/>
        </w:rPr>
        <w:t>, от 21.11.2014 №</w:t>
      </w:r>
      <w:hyperlink r:id="rId14">
        <w:r w:rsidR="00134173">
          <w:rPr>
            <w:color w:val="000000"/>
            <w:sz w:val="28"/>
            <w:szCs w:val="28"/>
          </w:rPr>
          <w:t xml:space="preserve"> 89</w:t>
        </w:r>
      </w:hyperlink>
      <w:r w:rsidR="00134173">
        <w:rPr>
          <w:color w:val="000000"/>
          <w:sz w:val="28"/>
          <w:szCs w:val="28"/>
        </w:rPr>
        <w:t xml:space="preserve">, от 29.05.2015 № 120, от 18.11.2015 </w:t>
      </w:r>
      <w:hyperlink r:id="rId15">
        <w:r w:rsidR="00134173">
          <w:rPr>
            <w:color w:val="000000"/>
            <w:sz w:val="28"/>
            <w:szCs w:val="28"/>
          </w:rPr>
          <w:t>№135</w:t>
        </w:r>
      </w:hyperlink>
      <w:r w:rsidR="00134173">
        <w:rPr>
          <w:color w:val="000000"/>
          <w:sz w:val="28"/>
          <w:szCs w:val="28"/>
        </w:rPr>
        <w:t>, от 08.06.2016 №</w:t>
      </w:r>
      <w:hyperlink r:id="rId16">
        <w:r w:rsidR="00134173">
          <w:rPr>
            <w:color w:val="000000"/>
            <w:sz w:val="28"/>
            <w:szCs w:val="28"/>
          </w:rPr>
          <w:t xml:space="preserve"> 166</w:t>
        </w:r>
      </w:hyperlink>
      <w:r w:rsidR="00134173">
        <w:rPr>
          <w:color w:val="000000"/>
          <w:sz w:val="28"/>
          <w:szCs w:val="28"/>
        </w:rPr>
        <w:t>, от 20.10.2016 №</w:t>
      </w:r>
      <w:hyperlink r:id="rId17">
        <w:r w:rsidR="00134173">
          <w:rPr>
            <w:color w:val="000000"/>
            <w:sz w:val="28"/>
            <w:szCs w:val="28"/>
          </w:rPr>
          <w:t xml:space="preserve"> 170</w:t>
        </w:r>
      </w:hyperlink>
      <w:r w:rsidR="00134173">
        <w:rPr>
          <w:color w:val="000000"/>
          <w:sz w:val="28"/>
          <w:szCs w:val="28"/>
        </w:rPr>
        <w:t>, от 26.04.2017 № 201, от 13.12.2017  № 28, от 26.01.2018 № 34, от 17.05.2018 № 49, от 25.12.2018 №</w:t>
      </w:r>
      <w:hyperlink r:id="rId18">
        <w:r w:rsidR="00134173">
          <w:rPr>
            <w:color w:val="000000"/>
            <w:sz w:val="28"/>
            <w:szCs w:val="28"/>
          </w:rPr>
          <w:t xml:space="preserve"> 79, от 25.06.2019 </w:t>
        </w:r>
      </w:hyperlink>
      <w:r w:rsidR="00134173">
        <w:rPr>
          <w:color w:val="000000"/>
          <w:sz w:val="28"/>
          <w:szCs w:val="28"/>
        </w:rPr>
        <w:t>№ 117, от 25.12.2019 № 136, от 24.04.2020 №</w:t>
      </w:r>
      <w:hyperlink r:id="rId19">
        <w:r w:rsidR="00134173">
          <w:rPr>
            <w:color w:val="000000"/>
            <w:sz w:val="28"/>
            <w:szCs w:val="28"/>
          </w:rPr>
          <w:t xml:space="preserve"> 161</w:t>
        </w:r>
      </w:hyperlink>
      <w:r w:rsidR="00134173">
        <w:rPr>
          <w:color w:val="000000"/>
          <w:sz w:val="28"/>
          <w:szCs w:val="28"/>
        </w:rPr>
        <w:t>, от 01.12.2020 №</w:t>
      </w:r>
      <w:hyperlink r:id="rId20">
        <w:r w:rsidR="00134173">
          <w:rPr>
            <w:color w:val="000000"/>
            <w:sz w:val="28"/>
            <w:szCs w:val="28"/>
          </w:rPr>
          <w:t xml:space="preserve"> 188</w:t>
        </w:r>
      </w:hyperlink>
      <w:r w:rsidR="00134173">
        <w:rPr>
          <w:color w:val="000000"/>
          <w:sz w:val="28"/>
          <w:szCs w:val="28"/>
        </w:rPr>
        <w:t>, от 27.05.2021 № 218, от 02.11.2021</w:t>
      </w:r>
      <w:proofErr w:type="gramEnd"/>
      <w:r w:rsidR="00134173">
        <w:rPr>
          <w:color w:val="000000"/>
          <w:sz w:val="28"/>
          <w:szCs w:val="28"/>
        </w:rPr>
        <w:t xml:space="preserve"> </w:t>
      </w:r>
      <w:hyperlink r:id="rId21" w:history="1">
        <w:r w:rsidR="00134173">
          <w:rPr>
            <w:color w:val="000000"/>
            <w:sz w:val="28"/>
            <w:szCs w:val="28"/>
          </w:rPr>
          <w:t>№</w:t>
        </w:r>
      </w:hyperlink>
      <w:r w:rsidR="00134173">
        <w:t xml:space="preserve"> </w:t>
      </w:r>
      <w:r w:rsidR="00134173">
        <w:rPr>
          <w:sz w:val="28"/>
          <w:szCs w:val="28"/>
        </w:rPr>
        <w:t xml:space="preserve">240 </w:t>
      </w:r>
      <w:r>
        <w:rPr>
          <w:color w:val="000000"/>
          <w:sz w:val="28"/>
          <w:szCs w:val="28"/>
        </w:rPr>
        <w:t xml:space="preserve">от 27.05.2022 </w:t>
      </w:r>
      <w:r w:rsidR="00134173">
        <w:rPr>
          <w:color w:val="000000"/>
          <w:sz w:val="28"/>
          <w:szCs w:val="28"/>
        </w:rPr>
        <w:t>№</w:t>
      </w:r>
      <w:r w:rsidRPr="00DE1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267</w:t>
      </w:r>
      <w:r>
        <w:rPr>
          <w:color w:val="000000"/>
          <w:sz w:val="28"/>
          <w:szCs w:val="24"/>
        </w:rPr>
        <w:t xml:space="preserve"> (далее – Устав) </w:t>
      </w:r>
      <w:r w:rsidRPr="00387DCF">
        <w:rPr>
          <w:color w:val="000000"/>
          <w:sz w:val="28"/>
          <w:szCs w:val="28"/>
        </w:rPr>
        <w:t>следующие изменения:</w:t>
      </w:r>
    </w:p>
    <w:p w:rsidR="009E194C" w:rsidRDefault="009E194C" w:rsidP="009E19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абзаце втором пункта 4 статьи 8 Устава слова «в избирательную комиссию поселения» заменить словами «в территориальную избирательную комиссию».</w:t>
      </w:r>
    </w:p>
    <w:p w:rsidR="009E194C" w:rsidRDefault="009E194C" w:rsidP="009E19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3 статьи 9 Устава </w:t>
      </w:r>
      <w:r>
        <w:rPr>
          <w:sz w:val="28"/>
          <w:szCs w:val="28"/>
        </w:rPr>
        <w:t>слова «избирательная комиссия поселения» заменить словами «территориальная избирательная комиссия» в соответствующих падежах.</w:t>
      </w:r>
    </w:p>
    <w:p w:rsidR="009E194C" w:rsidRDefault="009E194C" w:rsidP="009E1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статье 11 Устава слова «избирательная комиссия поселения» заменить словами «территориальная избирательная комиссия» в соответствующих падежах. </w:t>
      </w:r>
    </w:p>
    <w:p w:rsidR="009E194C" w:rsidRPr="00A046B6" w:rsidRDefault="009E194C" w:rsidP="009E1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Наименование Главы 3 Устава «</w:t>
      </w:r>
      <w:r w:rsidRPr="00A046B6">
        <w:rPr>
          <w:sz w:val="28"/>
          <w:szCs w:val="24"/>
        </w:rPr>
        <w:t xml:space="preserve">ОРГАНЫ МЕСТНОГО САМОУПРАВЛЕНИЯ ПОСЕЛЕНИЯ, ИЗБИРАТЕЛЬНАЯ КОМИССИЯ </w:t>
      </w:r>
      <w:r>
        <w:rPr>
          <w:sz w:val="28"/>
          <w:szCs w:val="24"/>
        </w:rPr>
        <w:t xml:space="preserve">ПОСЕЛЕНИЯ И </w:t>
      </w:r>
      <w:r w:rsidRPr="00A046B6">
        <w:rPr>
          <w:sz w:val="28"/>
          <w:szCs w:val="24"/>
        </w:rPr>
        <w:t>ДОЛЖНОСТНЫЕ ЛИЦА МЕСТНОГО САМОУПРАВЛЕНИЯ</w:t>
      </w:r>
      <w:r>
        <w:rPr>
          <w:sz w:val="28"/>
          <w:szCs w:val="24"/>
        </w:rPr>
        <w:t>» изложить в следующей редакции:</w:t>
      </w:r>
    </w:p>
    <w:p w:rsidR="009E194C" w:rsidRPr="00A046B6" w:rsidRDefault="009E194C" w:rsidP="009E19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6B6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Глава 3. </w:t>
      </w:r>
      <w:r w:rsidRPr="00A046B6">
        <w:rPr>
          <w:sz w:val="28"/>
          <w:szCs w:val="28"/>
        </w:rPr>
        <w:t>ОРГАНЫ МЕС</w:t>
      </w:r>
      <w:r>
        <w:rPr>
          <w:sz w:val="28"/>
          <w:szCs w:val="28"/>
        </w:rPr>
        <w:t xml:space="preserve">ТНОГО САМОУПРАВЛЕНИЯ ПОСЕЛЕНИЯ </w:t>
      </w:r>
      <w:r w:rsidRPr="00A046B6">
        <w:rPr>
          <w:sz w:val="28"/>
          <w:szCs w:val="28"/>
        </w:rPr>
        <w:t>И ДОЛЖНОСТНЫЕ ЛИЦА МЕСТНОГО САМОУПРАВЛЕНИЯ</w:t>
      </w:r>
      <w:r>
        <w:rPr>
          <w:sz w:val="28"/>
          <w:szCs w:val="28"/>
        </w:rPr>
        <w:t>».</w:t>
      </w:r>
    </w:p>
    <w:p w:rsidR="009E194C" w:rsidRDefault="009E194C" w:rsidP="009E19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 Подпункт 4 пункта 3 статьи 22 Устава – признать утратившим силу.</w:t>
      </w:r>
    </w:p>
    <w:p w:rsidR="009E194C" w:rsidRDefault="009E194C" w:rsidP="009E1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 В подпункте 2 пункта 20 статьи 27 Устава слова «</w:t>
      </w:r>
      <w:r>
        <w:rPr>
          <w:sz w:val="28"/>
          <w:szCs w:val="28"/>
        </w:rPr>
        <w:t>аппарате избирательной комиссии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 </w:t>
      </w:r>
    </w:p>
    <w:p w:rsidR="009E194C" w:rsidRDefault="009E194C" w:rsidP="009E1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Статью 31 Устава – признать утратившим силу.</w:t>
      </w:r>
    </w:p>
    <w:p w:rsidR="009E194C" w:rsidRPr="005B737F" w:rsidRDefault="009E194C" w:rsidP="009E1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DCF">
        <w:rPr>
          <w:color w:val="000000"/>
          <w:sz w:val="28"/>
          <w:szCs w:val="28"/>
        </w:rPr>
        <w:t>2. Настоящее решение вступает в силу со дня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B507BC">
        <w:rPr>
          <w:color w:val="000000"/>
          <w:sz w:val="28"/>
          <w:szCs w:val="28"/>
        </w:rPr>
        <w:t>.</w:t>
      </w:r>
    </w:p>
    <w:p w:rsidR="009E194C" w:rsidRPr="00387DCF" w:rsidRDefault="009E194C" w:rsidP="009E19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DCF">
        <w:rPr>
          <w:color w:val="000000"/>
          <w:sz w:val="28"/>
          <w:szCs w:val="28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9E194C" w:rsidRPr="0063160E" w:rsidRDefault="009E194C" w:rsidP="009E19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CF">
        <w:rPr>
          <w:color w:val="000000"/>
          <w:sz w:val="28"/>
          <w:szCs w:val="28"/>
        </w:rPr>
        <w:t xml:space="preserve">4. </w:t>
      </w:r>
      <w:proofErr w:type="gramStart"/>
      <w:r w:rsidRPr="00387DCF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387DCF">
        <w:rPr>
          <w:color w:val="000000"/>
          <w:sz w:val="28"/>
          <w:szCs w:val="28"/>
        </w:rPr>
        <w:t>Слободо-Туринского</w:t>
      </w:r>
      <w:proofErr w:type="spellEnd"/>
      <w:r w:rsidRPr="00387DCF">
        <w:rPr>
          <w:color w:val="000000"/>
          <w:sz w:val="28"/>
          <w:szCs w:val="28"/>
        </w:rPr>
        <w:t xml:space="preserve"> сельского поселения "Информационный вестник"</w:t>
      </w:r>
      <w:r>
        <w:rPr>
          <w:color w:val="000000"/>
          <w:sz w:val="28"/>
          <w:szCs w:val="28"/>
        </w:rPr>
        <w:t xml:space="preserve"> или в </w:t>
      </w:r>
      <w:proofErr w:type="spellStart"/>
      <w:r>
        <w:rPr>
          <w:sz w:val="28"/>
          <w:szCs w:val="28"/>
        </w:rPr>
        <w:t>Слободо-Туринской</w:t>
      </w:r>
      <w:proofErr w:type="spellEnd"/>
      <w:r>
        <w:rPr>
          <w:sz w:val="28"/>
          <w:szCs w:val="28"/>
        </w:rPr>
        <w:t xml:space="preserve"> общественно-политической газете</w:t>
      </w:r>
      <w:r>
        <w:rPr>
          <w:color w:val="000000"/>
          <w:sz w:val="28"/>
          <w:szCs w:val="28"/>
        </w:rPr>
        <w:t xml:space="preserve"> «Коммунар»</w:t>
      </w:r>
      <w:r w:rsidRPr="00387D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получения уведомления о включении сведений о внесении изменений в Устав сельского поселения в государственный реестр уставов муниципальных образований Свердловской области, и разместить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387DCF">
        <w:rPr>
          <w:color w:val="000000"/>
          <w:sz w:val="28"/>
          <w:szCs w:val="28"/>
        </w:rPr>
        <w:t>.</w:t>
      </w:r>
      <w:proofErr w:type="gramEnd"/>
    </w:p>
    <w:p w:rsidR="009E194C" w:rsidRDefault="009E194C" w:rsidP="009E194C">
      <w:pPr>
        <w:jc w:val="both"/>
        <w:rPr>
          <w:color w:val="000000"/>
          <w:sz w:val="28"/>
          <w:szCs w:val="28"/>
        </w:rPr>
      </w:pPr>
    </w:p>
    <w:p w:rsidR="002B57CD" w:rsidRDefault="002B57CD" w:rsidP="009E194C">
      <w:pPr>
        <w:jc w:val="both"/>
        <w:rPr>
          <w:color w:val="000000"/>
          <w:sz w:val="28"/>
          <w:szCs w:val="28"/>
        </w:rPr>
      </w:pPr>
    </w:p>
    <w:p w:rsidR="002B57CD" w:rsidRPr="00F8494B" w:rsidRDefault="002B57CD" w:rsidP="009E194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85"/>
        <w:gridCol w:w="1828"/>
        <w:gridCol w:w="3741"/>
      </w:tblGrid>
      <w:tr w:rsidR="009E194C" w:rsidRPr="00285D25" w:rsidTr="00F71C27">
        <w:tc>
          <w:tcPr>
            <w:tcW w:w="4503" w:type="dxa"/>
          </w:tcPr>
          <w:p w:rsidR="009E194C" w:rsidRPr="00285D25" w:rsidRDefault="009E194C" w:rsidP="00F71C27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9E194C" w:rsidRPr="00285D25" w:rsidRDefault="009E194C" w:rsidP="00F71C27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9E194C" w:rsidRPr="00285D25" w:rsidRDefault="009E194C" w:rsidP="00F71C27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9E194C" w:rsidRPr="00285D25" w:rsidRDefault="009E194C" w:rsidP="00F71C27">
            <w:pPr>
              <w:rPr>
                <w:sz w:val="28"/>
              </w:rPr>
            </w:pPr>
          </w:p>
          <w:p w:rsidR="009E194C" w:rsidRPr="00285D25" w:rsidRDefault="009E194C" w:rsidP="00F71C27">
            <w:pPr>
              <w:rPr>
                <w:sz w:val="28"/>
              </w:rPr>
            </w:pPr>
            <w:r>
              <w:rPr>
                <w:sz w:val="28"/>
              </w:rPr>
              <w:t>__</w:t>
            </w:r>
            <w:r w:rsidRPr="00285D25">
              <w:rPr>
                <w:sz w:val="28"/>
              </w:rPr>
              <w:t>___________ А.</w:t>
            </w:r>
            <w:r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  <w:proofErr w:type="spellStart"/>
            <w:r w:rsidRPr="00285D25"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984" w:type="dxa"/>
          </w:tcPr>
          <w:p w:rsidR="009E194C" w:rsidRPr="00285D25" w:rsidRDefault="009E194C" w:rsidP="00F71C27">
            <w:pPr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9E194C" w:rsidRPr="00285D25" w:rsidRDefault="009E194C" w:rsidP="00F71C27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9E194C" w:rsidRPr="00285D25" w:rsidRDefault="009E194C" w:rsidP="00F71C27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9E194C" w:rsidRPr="00285D25" w:rsidRDefault="009E194C" w:rsidP="00F71C27">
            <w:pPr>
              <w:rPr>
                <w:sz w:val="28"/>
              </w:rPr>
            </w:pPr>
          </w:p>
          <w:p w:rsidR="009E194C" w:rsidRPr="00285D25" w:rsidRDefault="009E194C" w:rsidP="00F71C27">
            <w:pPr>
              <w:rPr>
                <w:sz w:val="28"/>
              </w:rPr>
            </w:pPr>
          </w:p>
          <w:p w:rsidR="009E194C" w:rsidRDefault="009E194C" w:rsidP="00F71C27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2B57CD">
              <w:rPr>
                <w:sz w:val="28"/>
              </w:rPr>
              <w:t>________</w:t>
            </w:r>
            <w:r w:rsidRPr="00285D25">
              <w:rPr>
                <w:sz w:val="28"/>
              </w:rPr>
              <w:t xml:space="preserve"> Ю.</w:t>
            </w:r>
            <w:r w:rsidR="002B57CD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2B57CD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  <w:p w:rsidR="009E194C" w:rsidRPr="00285D25" w:rsidRDefault="009E194C" w:rsidP="00F71C27">
            <w:pPr>
              <w:rPr>
                <w:sz w:val="28"/>
              </w:rPr>
            </w:pPr>
          </w:p>
        </w:tc>
      </w:tr>
    </w:tbl>
    <w:p w:rsidR="009E194C" w:rsidRDefault="009E194C" w:rsidP="009E194C">
      <w:pPr>
        <w:rPr>
          <w:color w:val="000000"/>
          <w:sz w:val="28"/>
        </w:rPr>
      </w:pPr>
    </w:p>
    <w:p w:rsidR="009E194C" w:rsidRDefault="009E194C" w:rsidP="009E194C">
      <w:pPr>
        <w:jc w:val="center"/>
        <w:rPr>
          <w:sz w:val="28"/>
          <w:szCs w:val="28"/>
        </w:rPr>
      </w:pPr>
    </w:p>
    <w:p w:rsidR="00091772" w:rsidRDefault="00091772"/>
    <w:sectPr w:rsidR="00091772" w:rsidSect="00B507BC">
      <w:footerReference w:type="default" r:id="rId22"/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C7" w:rsidRDefault="00E974C7" w:rsidP="00844ABC">
      <w:r>
        <w:separator/>
      </w:r>
    </w:p>
  </w:endnote>
  <w:endnote w:type="continuationSeparator" w:id="0">
    <w:p w:rsidR="00E974C7" w:rsidRDefault="00E974C7" w:rsidP="0084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CF" w:rsidRDefault="001D3436">
    <w:pPr>
      <w:pStyle w:val="a3"/>
      <w:jc w:val="right"/>
    </w:pPr>
    <w:r>
      <w:fldChar w:fldCharType="begin"/>
    </w:r>
    <w:r w:rsidR="009E194C">
      <w:instrText xml:space="preserve"> PAGE   \* MERGEFORMAT </w:instrText>
    </w:r>
    <w:r>
      <w:fldChar w:fldCharType="separate"/>
    </w:r>
    <w:r w:rsidR="001B63CB">
      <w:rPr>
        <w:noProof/>
      </w:rPr>
      <w:t>1</w:t>
    </w:r>
    <w:r>
      <w:fldChar w:fldCharType="end"/>
    </w:r>
  </w:p>
  <w:p w:rsidR="00387DCF" w:rsidRDefault="00E974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C7" w:rsidRDefault="00E974C7" w:rsidP="00844ABC">
      <w:r>
        <w:separator/>
      </w:r>
    </w:p>
  </w:footnote>
  <w:footnote w:type="continuationSeparator" w:id="0">
    <w:p w:rsidR="00E974C7" w:rsidRDefault="00E974C7" w:rsidP="00844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4C"/>
    <w:rsid w:val="00091772"/>
    <w:rsid w:val="00134173"/>
    <w:rsid w:val="001B63CB"/>
    <w:rsid w:val="001D3436"/>
    <w:rsid w:val="002B57CD"/>
    <w:rsid w:val="002F6136"/>
    <w:rsid w:val="003D6F24"/>
    <w:rsid w:val="003D7527"/>
    <w:rsid w:val="00785DD6"/>
    <w:rsid w:val="00844ABC"/>
    <w:rsid w:val="009E194C"/>
    <w:rsid w:val="00AD644B"/>
    <w:rsid w:val="00D84D73"/>
    <w:rsid w:val="00E02532"/>
    <w:rsid w:val="00E0379C"/>
    <w:rsid w:val="00E9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194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9E194C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49EA50D21284B37FD9ECE23B9BD667DCB5BDCEB9329BF211A68D2DFED7FDE410888C1E2506DDD7440EFDDF77D3EA9F2A183C8DCB3F57ACD9AFD2DVDy3K" TargetMode="External"/><Relationship Id="rId13" Type="http://schemas.openxmlformats.org/officeDocument/2006/relationships/hyperlink" Target="consultantplus://offline/ref=39D49EA50D21284B37FD9ECE23B9BD667DCB5BDCEB9121BC2A1868D2DFED7FDE410888C1E2506DDD7440EFDDF77D3EA9F2A183C8DCB3F57ACD9AFD2DVDy3K" TargetMode="External"/><Relationship Id="rId18" Type="http://schemas.openxmlformats.org/officeDocument/2006/relationships/hyperlink" Target="consultantplus://offline/ref=87AA09BC4BBCCE97850E7299633359376BE3CB76ED476938CA14EC91B5822C0F0FEA90E712BCA761D110EE81F66E76AD440C98EBBAEA0182B6FFB501qFp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24C3983913D87131C21BEFCC36216469F17661A6B7C1399C2370D61CF4FD48E94FBFF9F114A2948354DE6681ACE875610C2F3975E38409E8B7C9FDkEZ1F" TargetMode="External"/><Relationship Id="rId7" Type="http://schemas.openxmlformats.org/officeDocument/2006/relationships/hyperlink" Target="consultantplus://offline/ref=39D49EA50D21284B37FD9ECE23B9BD667DCB5BDCE39220BC201035D8D7B473DC4607D7D6E51961DC7440EFDAFB223BBCE3F98EC1CBACF464D198FCV2y4K" TargetMode="External"/><Relationship Id="rId12" Type="http://schemas.openxmlformats.org/officeDocument/2006/relationships/hyperlink" Target="consultantplus://offline/ref=39D49EA50D21284B37FD9ECE23B9BD667DCB5BDCEB912EBD291E68D2DFED7FDE410888C1E2506DDD7440EFDDF77D3EA9F2A183C8DCB3F57ACD9AFD2DVDy3K" TargetMode="External"/><Relationship Id="rId17" Type="http://schemas.openxmlformats.org/officeDocument/2006/relationships/hyperlink" Target="consultantplus://offline/ref=39D49EA50D21284B37FD9ECE23B9BD667DCB5BDCEB9B20BE201368D2DFED7FDE410888C1E2506DDD7440EFDDF97D3EA9F2A183C8DCB3F57ACD9AFD2DVDy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D49EA50D21284B37FD9ECE23B9BD667DCB5BDCEB9B28B82C1268D2DFED7FDE410888C1E2506DDD7440EFDDF77D3EA9F2A183C8DCB3F57ACD9AFD2DVDy3K" TargetMode="External"/><Relationship Id="rId20" Type="http://schemas.openxmlformats.org/officeDocument/2006/relationships/hyperlink" Target="consultantplus://offline/ref=36659327F66DA2E5A4C272A5DF0D8B6F0C6460DEBADA9063C35D25A560927B6B9EFBAC85BA2CE7E2BBFA9FECC9167374CE7123BD50986A2C758CFC17FDq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49EA50D21284B37FD9ECE23B9BD667DCB5BDCE2912BB72B1035D8D7B473DC4607D7D6E51961DC7440EFDAFB223BBCE3F98EC1CBACF464D198FCV2y4K" TargetMode="External"/><Relationship Id="rId11" Type="http://schemas.openxmlformats.org/officeDocument/2006/relationships/hyperlink" Target="consultantplus://offline/ref=39D49EA50D21284B37FD9ECE23B9BD667DCB5BDCEB922BBB2D1A68D2DFED7FDE410888C1E2506DDD7440EFDDF77D3EA9F2A183C8DCB3F57ACD9AFD2DVDy3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D49EA50D21284B37FD9ECE23B9BD667DCB5BDCEB952CBF2E1368D2DFED7FDE410888C1E2506DDD7440EFDCF17D3EA9F2A183C8DCB3F57ACD9AFD2DVDy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D49EA50D21284B37FD9ECE23B9BD667DCB5BDCEB9228B8291868D2DFED7FDE410888C1E2506DDD7440EFDDF77D3EA9F2A183C8DCB3F57ACD9AFD2DVDy3K" TargetMode="External"/><Relationship Id="rId19" Type="http://schemas.openxmlformats.org/officeDocument/2006/relationships/hyperlink" Target="consultantplus://offline/ref=36659327F66DA2E5A4C272A5DF0D8B6F0C6460DEBADB9A61C35D25A560927B6B9EFBAC85BA2CE7E2BBFA9FECC9167374CE7123BD50986A2C758CFC17FDq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D49EA50D21284B37FD9ECE23B9BD667DCB5BDCEB9329BF211968D2DFED7FDE410888C1E2506DDD7440EFDDF77D3EA9F2A183C8DCB3F57ACD9AFD2DVDy3K" TargetMode="External"/><Relationship Id="rId14" Type="http://schemas.openxmlformats.org/officeDocument/2006/relationships/hyperlink" Target="consultantplus://offline/ref=39D49EA50D21284B37FD9ECE23B9BD667DCB5BDCEB972CBA2E1E68D2DFED7FDE410888C1E2506DDD7440EFDCF77D3EA9F2A183C8DCB3F57ACD9AFD2DVDy3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7</cp:revision>
  <dcterms:created xsi:type="dcterms:W3CDTF">2022-09-29T05:02:00Z</dcterms:created>
  <dcterms:modified xsi:type="dcterms:W3CDTF">2022-11-24T04:23:00Z</dcterms:modified>
</cp:coreProperties>
</file>