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80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360"/>
      </w:tblGrid>
      <w:tr w:rsidR="00AC6161" w:rsidRPr="00AC6161" w:rsidTr="00AC6161">
        <w:trPr>
          <w:trHeight w:val="450"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C6161" w:rsidRPr="00AC6161" w:rsidRDefault="00AC6161" w:rsidP="00C14B74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161">
              <w:rPr>
                <w:rFonts w:ascii="Times New Roman" w:hAnsi="Times New Roman"/>
                <w:b/>
                <w:sz w:val="28"/>
                <w:szCs w:val="28"/>
              </w:rPr>
              <w:t xml:space="preserve">Дума </w:t>
            </w:r>
            <w:proofErr w:type="spellStart"/>
            <w:r w:rsidRPr="00AC6161">
              <w:rPr>
                <w:rFonts w:ascii="Times New Roman" w:hAnsi="Times New Roman"/>
                <w:b/>
                <w:sz w:val="28"/>
                <w:szCs w:val="28"/>
              </w:rPr>
              <w:t>Слободо-Туринского</w:t>
            </w:r>
            <w:proofErr w:type="spellEnd"/>
            <w:r w:rsidRPr="00AC6161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AC6161" w:rsidRPr="00AC6161" w:rsidRDefault="00AC6161" w:rsidP="00C14B74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161">
              <w:rPr>
                <w:rFonts w:ascii="Times New Roman" w:hAnsi="Times New Roman"/>
                <w:b/>
                <w:sz w:val="28"/>
                <w:szCs w:val="28"/>
              </w:rPr>
              <w:t>пятого созыва</w:t>
            </w:r>
          </w:p>
          <w:p w:rsidR="00AC6161" w:rsidRPr="00AC6161" w:rsidRDefault="00AC6161" w:rsidP="00C14B74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C6161">
              <w:rPr>
                <w:rFonts w:ascii="Times New Roman" w:hAnsi="Times New Roman"/>
                <w:b/>
                <w:sz w:val="28"/>
                <w:szCs w:val="28"/>
              </w:rPr>
              <w:t>Слободо-Туринского</w:t>
            </w:r>
            <w:proofErr w:type="spellEnd"/>
            <w:r w:rsidRPr="00AC6161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AC6161" w:rsidRPr="00AC6161" w:rsidRDefault="00AC6161" w:rsidP="00C14B74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6161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AC6161">
              <w:rPr>
                <w:rFonts w:ascii="Times New Roman" w:hAnsi="Times New Roman"/>
                <w:b/>
                <w:sz w:val="28"/>
                <w:szCs w:val="28"/>
              </w:rPr>
              <w:t xml:space="preserve">  Е Ш Е Н И Е</w:t>
            </w:r>
          </w:p>
        </w:tc>
      </w:tr>
      <w:tr w:rsidR="00AC6161" w:rsidRPr="00AC6161" w:rsidTr="00AC6161">
        <w:trPr>
          <w:trHeight w:val="32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6161" w:rsidRPr="00AC6161" w:rsidRDefault="00AC6161" w:rsidP="00C14B74">
            <w:pPr>
              <w:spacing w:after="0" w:line="240" w:lineRule="auto"/>
              <w:ind w:left="-284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1043" w:rsidRPr="00AC6161" w:rsidRDefault="00FD1043" w:rsidP="00C14B74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AC6161">
        <w:rPr>
          <w:rFonts w:ascii="Times New Roman" w:hAnsi="Times New Roman"/>
          <w:sz w:val="28"/>
          <w:szCs w:val="28"/>
        </w:rPr>
        <w:t xml:space="preserve">от </w:t>
      </w:r>
      <w:r w:rsidR="0061706E">
        <w:rPr>
          <w:rFonts w:ascii="Times New Roman" w:hAnsi="Times New Roman"/>
          <w:sz w:val="28"/>
          <w:szCs w:val="28"/>
        </w:rPr>
        <w:t>30</w:t>
      </w:r>
      <w:r w:rsidRPr="00AC6161">
        <w:rPr>
          <w:rFonts w:ascii="Times New Roman" w:hAnsi="Times New Roman"/>
          <w:sz w:val="28"/>
          <w:szCs w:val="28"/>
        </w:rPr>
        <w:t xml:space="preserve"> </w:t>
      </w:r>
      <w:r w:rsidR="00AC6161">
        <w:rPr>
          <w:rFonts w:ascii="Times New Roman" w:hAnsi="Times New Roman"/>
          <w:sz w:val="28"/>
          <w:szCs w:val="28"/>
        </w:rPr>
        <w:t>мая</w:t>
      </w:r>
      <w:r w:rsidRPr="00AC6161">
        <w:rPr>
          <w:rFonts w:ascii="Times New Roman" w:hAnsi="Times New Roman"/>
          <w:sz w:val="28"/>
          <w:szCs w:val="28"/>
        </w:rPr>
        <w:t xml:space="preserve"> 202</w:t>
      </w:r>
      <w:r w:rsidR="00D20FCF">
        <w:rPr>
          <w:rFonts w:ascii="Times New Roman" w:hAnsi="Times New Roman"/>
          <w:sz w:val="28"/>
          <w:szCs w:val="28"/>
        </w:rPr>
        <w:t>3</w:t>
      </w:r>
      <w:r w:rsidRPr="00AC6161">
        <w:rPr>
          <w:rFonts w:ascii="Times New Roman" w:hAnsi="Times New Roman"/>
          <w:sz w:val="28"/>
          <w:szCs w:val="28"/>
        </w:rPr>
        <w:t xml:space="preserve"> года                                                                </w:t>
      </w:r>
      <w:r w:rsidR="00AC6161">
        <w:rPr>
          <w:rFonts w:ascii="Times New Roman" w:hAnsi="Times New Roman"/>
          <w:sz w:val="28"/>
          <w:szCs w:val="28"/>
        </w:rPr>
        <w:t xml:space="preserve"> </w:t>
      </w:r>
      <w:r w:rsidR="0061706E">
        <w:rPr>
          <w:rFonts w:ascii="Times New Roman" w:hAnsi="Times New Roman"/>
          <w:sz w:val="28"/>
          <w:szCs w:val="28"/>
        </w:rPr>
        <w:t xml:space="preserve">    </w:t>
      </w:r>
      <w:r w:rsidR="00AC6161">
        <w:rPr>
          <w:rFonts w:ascii="Times New Roman" w:hAnsi="Times New Roman"/>
          <w:sz w:val="28"/>
          <w:szCs w:val="28"/>
        </w:rPr>
        <w:t xml:space="preserve"> </w:t>
      </w:r>
      <w:r w:rsidRPr="00AC6161">
        <w:rPr>
          <w:rFonts w:ascii="Times New Roman" w:hAnsi="Times New Roman"/>
          <w:sz w:val="28"/>
          <w:szCs w:val="28"/>
        </w:rPr>
        <w:t xml:space="preserve">  № </w:t>
      </w:r>
      <w:r w:rsidR="007C50AA">
        <w:rPr>
          <w:rFonts w:ascii="Times New Roman" w:hAnsi="Times New Roman"/>
          <w:sz w:val="28"/>
          <w:szCs w:val="28"/>
        </w:rPr>
        <w:t>49</w:t>
      </w:r>
    </w:p>
    <w:p w:rsidR="00FD1043" w:rsidRPr="00AC6161" w:rsidRDefault="00FD1043" w:rsidP="00C14B74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AC6161">
        <w:rPr>
          <w:rFonts w:ascii="Times New Roman" w:hAnsi="Times New Roman"/>
          <w:sz w:val="28"/>
          <w:szCs w:val="28"/>
        </w:rPr>
        <w:t>Туринская Слобода</w:t>
      </w:r>
    </w:p>
    <w:p w:rsidR="00FD1043" w:rsidRPr="00AC6161" w:rsidRDefault="00FD1043" w:rsidP="00C14B74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FD1043" w:rsidRPr="00AC6161" w:rsidRDefault="00FD1043" w:rsidP="00C14B74">
      <w:pPr>
        <w:shd w:val="clear" w:color="auto" w:fill="FFFFFF"/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 w:rsidRPr="00AC6161">
        <w:rPr>
          <w:rFonts w:ascii="Times New Roman" w:hAnsi="Times New Roman"/>
          <w:b/>
          <w:sz w:val="28"/>
          <w:szCs w:val="28"/>
        </w:rPr>
        <w:t xml:space="preserve">Об исполнении бюджета </w:t>
      </w:r>
      <w:proofErr w:type="spellStart"/>
      <w:r w:rsidRPr="00AC6161">
        <w:rPr>
          <w:rFonts w:ascii="Times New Roman" w:hAnsi="Times New Roman"/>
          <w:b/>
          <w:sz w:val="28"/>
          <w:szCs w:val="28"/>
        </w:rPr>
        <w:t>Слободо-Туринского</w:t>
      </w:r>
      <w:proofErr w:type="spellEnd"/>
      <w:r w:rsidRPr="00AC6161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FD1043" w:rsidRPr="00AC6161" w:rsidRDefault="00FD1043" w:rsidP="00C14B74">
      <w:pPr>
        <w:shd w:val="clear" w:color="auto" w:fill="FFFFFF"/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 w:rsidRPr="00AC6161">
        <w:rPr>
          <w:rFonts w:ascii="Times New Roman" w:hAnsi="Times New Roman"/>
          <w:b/>
          <w:sz w:val="28"/>
          <w:szCs w:val="28"/>
        </w:rPr>
        <w:t>посе</w:t>
      </w:r>
      <w:r w:rsidR="002906CA">
        <w:rPr>
          <w:rFonts w:ascii="Times New Roman" w:hAnsi="Times New Roman"/>
          <w:b/>
          <w:sz w:val="28"/>
          <w:szCs w:val="28"/>
        </w:rPr>
        <w:t>ления за отчетный финансовый</w:t>
      </w:r>
      <w:r w:rsidRPr="00AC6161">
        <w:rPr>
          <w:rFonts w:ascii="Times New Roman" w:hAnsi="Times New Roman"/>
          <w:b/>
          <w:sz w:val="28"/>
          <w:szCs w:val="28"/>
        </w:rPr>
        <w:t xml:space="preserve"> 2022 год</w:t>
      </w:r>
    </w:p>
    <w:p w:rsidR="00FD1043" w:rsidRPr="00AC6161" w:rsidRDefault="00FD1043" w:rsidP="00C14B74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161" w:rsidRDefault="00FD1043" w:rsidP="00C14B74">
      <w:pPr>
        <w:spacing w:line="240" w:lineRule="auto"/>
        <w:ind w:left="-284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37 Положения «О бюджетном процессе в </w:t>
      </w:r>
      <w:proofErr w:type="spellStart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Слободо-Туринском</w:t>
      </w:r>
      <w:proofErr w:type="spellEnd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поселении», утвержденного решением Думы </w:t>
      </w:r>
      <w:proofErr w:type="spellStart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Слободо-Туринского</w:t>
      </w:r>
      <w:proofErr w:type="spellEnd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02.11.2021 № 237, Положением «О порядке и проведении публичных слушаний», утвержденным решением Думы от 31.10.2007 №123 (с изменениями от 27.04.11 №</w:t>
      </w:r>
      <w:r w:rsid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>198,</w:t>
      </w:r>
      <w:r w:rsid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>от 30.11.12 №</w:t>
      </w:r>
      <w:r w:rsid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>299,</w:t>
      </w:r>
      <w:r w:rsid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>от 27.02.14 №</w:t>
      </w:r>
      <w:r w:rsid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59) с учетом проведенных публичных слушаний по исполнению бюджета </w:t>
      </w:r>
      <w:proofErr w:type="spellStart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Слободо-Туринского</w:t>
      </w:r>
      <w:proofErr w:type="spellEnd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за 2022 год</w:t>
      </w:r>
      <w:proofErr w:type="gramEnd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, заслушав доклад Главы </w:t>
      </w:r>
      <w:proofErr w:type="spellStart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Слободо-Туринского</w:t>
      </w:r>
      <w:proofErr w:type="spellEnd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Ю. В. Сабурова  </w:t>
      </w:r>
    </w:p>
    <w:p w:rsidR="00FD1043" w:rsidRPr="00AC6161" w:rsidRDefault="00FD1043" w:rsidP="00C14B74">
      <w:pPr>
        <w:spacing w:after="0" w:line="240" w:lineRule="auto"/>
        <w:ind w:left="-284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Дума </w:t>
      </w:r>
      <w:proofErr w:type="spellStart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Слободо-Туринского</w:t>
      </w:r>
      <w:proofErr w:type="spellEnd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FD1043" w:rsidRPr="00AC6161" w:rsidRDefault="00FD1043" w:rsidP="00C14B74">
      <w:pPr>
        <w:spacing w:after="0" w:line="240" w:lineRule="auto"/>
        <w:ind w:left="-284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161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  <w:r w:rsidR="00AC61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отчет об исполнении бюджета </w:t>
      </w:r>
      <w:proofErr w:type="spellStart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Слободо-Туринского</w:t>
      </w:r>
      <w:proofErr w:type="spellEnd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за отчетный финансовый 2022 год, в том числе:</w:t>
      </w:r>
    </w:p>
    <w:p w:rsidR="00FD1043" w:rsidRPr="00AC6161" w:rsidRDefault="00FD1043" w:rsidP="00C14B74">
      <w:pPr>
        <w:spacing w:after="0" w:line="240" w:lineRule="auto"/>
        <w:ind w:left="-284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>- по доходам</w:t>
      </w:r>
      <w:r w:rsid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220 552,17 тыс. рублей или 99,93 % к годовому назначению;</w:t>
      </w:r>
    </w:p>
    <w:p w:rsidR="00FD1043" w:rsidRPr="00AC6161" w:rsidRDefault="00FD1043" w:rsidP="00C14B74">
      <w:pPr>
        <w:spacing w:after="0" w:line="240" w:lineRule="auto"/>
        <w:ind w:left="-284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расходам </w:t>
      </w:r>
      <w:r w:rsid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>в сумме 213 848,13 тыс. рублей или 95,68 % к годовому назначению;</w:t>
      </w:r>
    </w:p>
    <w:p w:rsidR="00FD1043" w:rsidRPr="00AC6161" w:rsidRDefault="00FD1043" w:rsidP="00C14B74">
      <w:pPr>
        <w:spacing w:after="0" w:line="240" w:lineRule="auto"/>
        <w:ind w:left="-284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>профицит</w:t>
      </w:r>
      <w:proofErr w:type="spellEnd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</w:t>
      </w:r>
      <w:r w:rsid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>сумме 6 704,04 тыс. рублей;</w:t>
      </w:r>
    </w:p>
    <w:p w:rsidR="00FD1043" w:rsidRPr="00AC6161" w:rsidRDefault="00FD1043" w:rsidP="00C14B74">
      <w:pPr>
        <w:spacing w:after="0" w:line="240" w:lineRule="auto"/>
        <w:ind w:left="-284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- объем межбюджетных трансфертов, полученных из других уровней бюджета </w:t>
      </w:r>
      <w:r w:rsid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>сумме 195 382,1 тыс. рублей;</w:t>
      </w:r>
    </w:p>
    <w:p w:rsidR="00FD1043" w:rsidRPr="00AC6161" w:rsidRDefault="00FD1043" w:rsidP="00C14B74">
      <w:pPr>
        <w:spacing w:after="0" w:line="240" w:lineRule="auto"/>
        <w:ind w:left="-284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- объем расходов на реализацию муниципальной целевой программы </w:t>
      </w:r>
      <w:r w:rsid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>в сумме 209 241,7 тыс. рублей или 97,05% к годовому назначению.</w:t>
      </w:r>
    </w:p>
    <w:p w:rsidR="00FD1043" w:rsidRPr="00AC6161" w:rsidRDefault="00FD1043" w:rsidP="00C14B74">
      <w:pPr>
        <w:spacing w:after="0" w:line="240" w:lineRule="auto"/>
        <w:ind w:left="-284"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ниже перечисленные показатели по исполнению бюджета </w:t>
      </w:r>
      <w:proofErr w:type="spellStart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Слободо-Туринского</w:t>
      </w:r>
      <w:proofErr w:type="spellEnd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за отчетный финансовый 2022 год:</w:t>
      </w:r>
    </w:p>
    <w:p w:rsidR="00FD1043" w:rsidRPr="00AC6161" w:rsidRDefault="00FD1043" w:rsidP="00C14B74">
      <w:pPr>
        <w:spacing w:after="0" w:line="240" w:lineRule="auto"/>
        <w:ind w:left="-284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1) исполнение доходов бюджета </w:t>
      </w:r>
      <w:proofErr w:type="spellStart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Слободо-Туринского</w:t>
      </w:r>
      <w:proofErr w:type="spellEnd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(приложение № 1);</w:t>
      </w:r>
    </w:p>
    <w:p w:rsidR="00FD1043" w:rsidRPr="00AC6161" w:rsidRDefault="00FD1043" w:rsidP="00C14B74">
      <w:pPr>
        <w:spacing w:after="0" w:line="240" w:lineRule="auto"/>
        <w:ind w:left="-284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ab/>
        <w:t>2) исполнение расходов бюджетных ассигнований по разделам, подразделам, целевым статьям, группам и подгруппам расходов классификации расходов бюджетов за 2022 год (приложение № 2);</w:t>
      </w:r>
    </w:p>
    <w:p w:rsidR="00FD1043" w:rsidRPr="00AC6161" w:rsidRDefault="00FD1043" w:rsidP="00C14B74">
      <w:pPr>
        <w:spacing w:after="0" w:line="240" w:lineRule="auto"/>
        <w:ind w:left="-284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3) ведомственная структура расходов бюджета </w:t>
      </w:r>
      <w:proofErr w:type="spellStart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Слободо-Туринского</w:t>
      </w:r>
      <w:proofErr w:type="spellEnd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за 2022 г. (приложение № 3);</w:t>
      </w:r>
    </w:p>
    <w:p w:rsidR="00FD1043" w:rsidRPr="00AC6161" w:rsidRDefault="00FD1043" w:rsidP="00C14B74">
      <w:pPr>
        <w:spacing w:after="0" w:line="240" w:lineRule="auto"/>
        <w:ind w:left="-284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4) свод источников внутреннего финансирования дефицита бюджета </w:t>
      </w:r>
      <w:proofErr w:type="spellStart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Слободо-Туринского</w:t>
      </w:r>
      <w:proofErr w:type="spellEnd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за 2022 год (приложение № 4);</w:t>
      </w:r>
    </w:p>
    <w:p w:rsidR="00FD1043" w:rsidRPr="00AC6161" w:rsidRDefault="00FD1043" w:rsidP="00C14B74">
      <w:pPr>
        <w:spacing w:after="0" w:line="240" w:lineRule="auto"/>
        <w:ind w:left="-284"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5) программа муниципальных внутренних заимствований местного бюджета </w:t>
      </w:r>
      <w:proofErr w:type="spellStart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Слободо-Туринского</w:t>
      </w:r>
      <w:proofErr w:type="spellEnd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2022 год (приложение № 5);</w:t>
      </w:r>
    </w:p>
    <w:p w:rsidR="00FD1043" w:rsidRPr="00AC6161" w:rsidRDefault="00FD1043" w:rsidP="00C14B74">
      <w:pPr>
        <w:spacing w:after="0" w:line="240" w:lineRule="auto"/>
        <w:ind w:left="-284"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6) исполнение программы муниципальных гарантий </w:t>
      </w:r>
      <w:proofErr w:type="spellStart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Слободо-Туринского</w:t>
      </w:r>
      <w:proofErr w:type="spellEnd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за 2022 год (приложение № 6);</w:t>
      </w:r>
    </w:p>
    <w:p w:rsidR="00FD1043" w:rsidRPr="00AC6161" w:rsidRDefault="00FD1043" w:rsidP="00C14B74">
      <w:pPr>
        <w:spacing w:after="0" w:line="240" w:lineRule="auto"/>
        <w:ind w:left="-284"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7) справка о размере и структуре муниципального долга </w:t>
      </w:r>
      <w:proofErr w:type="spellStart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Слободо-Туринского</w:t>
      </w:r>
      <w:proofErr w:type="spellEnd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01 января 2023 года.</w:t>
      </w:r>
    </w:p>
    <w:p w:rsidR="00FD1043" w:rsidRPr="00AC6161" w:rsidRDefault="00FD1043" w:rsidP="00C14B74">
      <w:pPr>
        <w:spacing w:after="0" w:line="240" w:lineRule="auto"/>
        <w:ind w:left="-284"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3. Рекомендовать Главе </w:t>
      </w:r>
      <w:proofErr w:type="spellStart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Слободо-Туринского</w:t>
      </w:r>
      <w:proofErr w:type="spellEnd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Ю. В. Сабурову:</w:t>
      </w:r>
    </w:p>
    <w:p w:rsidR="00FD1043" w:rsidRPr="00AC6161" w:rsidRDefault="00FD1043" w:rsidP="00C14B74">
      <w:pPr>
        <w:spacing w:after="0" w:line="240" w:lineRule="auto"/>
        <w:ind w:left="-284"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>1) усилить контроль по снижению задолженности по налоговым и неналоговым платежам в бюджет;</w:t>
      </w:r>
    </w:p>
    <w:p w:rsidR="00FD1043" w:rsidRPr="00AC6161" w:rsidRDefault="00AC6161" w:rsidP="00C14B74">
      <w:pPr>
        <w:spacing w:after="0" w:line="240" w:lineRule="auto"/>
        <w:ind w:left="-284"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установить контроль </w:t>
      </w:r>
      <w:r w:rsidR="00FD1043" w:rsidRPr="00AC6161">
        <w:rPr>
          <w:rFonts w:ascii="Times New Roman" w:eastAsia="Times New Roman" w:hAnsi="Times New Roman"/>
          <w:sz w:val="28"/>
          <w:szCs w:val="28"/>
          <w:lang w:eastAsia="ru-RU"/>
        </w:rPr>
        <w:t>своевременны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FD1043"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FD1043"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всех уровней налогов и страховыми взносами по единому тарифу муниципальными унитарными предприятиями.</w:t>
      </w:r>
    </w:p>
    <w:p w:rsidR="00FD1043" w:rsidRPr="00AC6161" w:rsidRDefault="00FD1043" w:rsidP="00C14B74">
      <w:pPr>
        <w:spacing w:after="0" w:line="240" w:lineRule="auto"/>
        <w:ind w:left="-284"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>4. Решение опубликовать в районной газете «Коммунар» или в «Информационном вестнике»</w:t>
      </w:r>
    </w:p>
    <w:p w:rsidR="00FD1043" w:rsidRPr="00AC6161" w:rsidRDefault="00FD1043" w:rsidP="00C14B74">
      <w:pPr>
        <w:spacing w:after="0" w:line="240" w:lineRule="auto"/>
        <w:ind w:left="-284"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>5. Контроль над выполнением решения возложить на комиссию по бюджету, финансам и налогам</w:t>
      </w:r>
      <w:r w:rsid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(председатель комиссии С. Г. Захарова)</w:t>
      </w: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1043" w:rsidRPr="00AC6161" w:rsidRDefault="00FD1043" w:rsidP="00C14B74">
      <w:pPr>
        <w:spacing w:after="0" w:line="240" w:lineRule="auto"/>
        <w:ind w:left="-284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043" w:rsidRPr="00AC6161" w:rsidRDefault="00FD1043" w:rsidP="00C14B74">
      <w:pPr>
        <w:spacing w:after="0" w:line="240" w:lineRule="auto"/>
        <w:ind w:left="-284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043" w:rsidRPr="00AC6161" w:rsidRDefault="00FD1043" w:rsidP="00C14B74">
      <w:pPr>
        <w:spacing w:after="0" w:line="240" w:lineRule="auto"/>
        <w:ind w:left="-284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D1043" w:rsidRPr="00AC6161" w:rsidRDefault="00FD1043" w:rsidP="00C14B74">
      <w:pPr>
        <w:spacing w:after="0" w:line="240" w:lineRule="auto"/>
        <w:ind w:left="-284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                                           </w:t>
      </w:r>
      <w:r w:rsidR="001D33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</w:t>
      </w:r>
      <w:proofErr w:type="spellStart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Слободо-Туринского</w:t>
      </w:r>
      <w:proofErr w:type="spellEnd"/>
    </w:p>
    <w:p w:rsidR="00FD1043" w:rsidRPr="00AC6161" w:rsidRDefault="00FD1043" w:rsidP="00C14B74">
      <w:pPr>
        <w:spacing w:after="0" w:line="240" w:lineRule="auto"/>
        <w:ind w:left="-284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Слободо-Туринского</w:t>
      </w:r>
      <w:proofErr w:type="spellEnd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D33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</w:t>
      </w:r>
    </w:p>
    <w:p w:rsidR="00FD1043" w:rsidRPr="00AC6161" w:rsidRDefault="00FD1043" w:rsidP="00C14B74">
      <w:pPr>
        <w:spacing w:after="0" w:line="240" w:lineRule="auto"/>
        <w:ind w:left="-284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</w:p>
    <w:p w:rsidR="00FD1043" w:rsidRPr="00AC6161" w:rsidRDefault="00FD1043" w:rsidP="00C14B74">
      <w:pPr>
        <w:spacing w:after="0" w:line="240" w:lineRule="auto"/>
        <w:ind w:left="-284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043" w:rsidRPr="00AC6161" w:rsidRDefault="00FD1043" w:rsidP="00C14B74">
      <w:pPr>
        <w:spacing w:after="0" w:line="240" w:lineRule="auto"/>
        <w:ind w:left="-284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 А. В. </w:t>
      </w:r>
      <w:proofErr w:type="spellStart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>Кукарских</w:t>
      </w:r>
      <w:proofErr w:type="spellEnd"/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D339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C6161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 Ю. В. Сабуров</w:t>
      </w:r>
    </w:p>
    <w:p w:rsidR="00FD1043" w:rsidRPr="00AC6161" w:rsidRDefault="00FD1043" w:rsidP="00C14B74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8C0799" w:rsidRPr="00AC6161" w:rsidRDefault="008C0799" w:rsidP="00C14B74">
      <w:pPr>
        <w:ind w:left="-284" w:right="-143"/>
        <w:rPr>
          <w:rFonts w:ascii="Times New Roman" w:hAnsi="Times New Roman"/>
          <w:sz w:val="28"/>
          <w:szCs w:val="28"/>
        </w:rPr>
      </w:pPr>
    </w:p>
    <w:sectPr w:rsidR="008C0799" w:rsidRPr="00AC6161" w:rsidSect="007D29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505" w:rsidRDefault="00097505" w:rsidP="00AC6161">
      <w:pPr>
        <w:spacing w:after="0" w:line="240" w:lineRule="auto"/>
      </w:pPr>
      <w:r>
        <w:separator/>
      </w:r>
    </w:p>
  </w:endnote>
  <w:endnote w:type="continuationSeparator" w:id="0">
    <w:p w:rsidR="00097505" w:rsidRDefault="00097505" w:rsidP="00AC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61" w:rsidRDefault="00AC616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5438"/>
      <w:docPartObj>
        <w:docPartGallery w:val="Page Numbers (Bottom of Page)"/>
        <w:docPartUnique/>
      </w:docPartObj>
    </w:sdtPr>
    <w:sdtContent>
      <w:p w:rsidR="00AC6161" w:rsidRDefault="00BA3515">
        <w:pPr>
          <w:pStyle w:val="a5"/>
          <w:jc w:val="right"/>
        </w:pPr>
        <w:r>
          <w:fldChar w:fldCharType="begin"/>
        </w:r>
        <w:r w:rsidR="00AC6161">
          <w:instrText xml:space="preserve"> PAGE   \* MERGEFORMAT </w:instrText>
        </w:r>
        <w:r>
          <w:fldChar w:fldCharType="separate"/>
        </w:r>
        <w:r w:rsidR="007C50AA">
          <w:rPr>
            <w:noProof/>
          </w:rPr>
          <w:t>1</w:t>
        </w:r>
        <w:r>
          <w:fldChar w:fldCharType="end"/>
        </w:r>
      </w:p>
    </w:sdtContent>
  </w:sdt>
  <w:p w:rsidR="00AC6161" w:rsidRDefault="00AC616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61" w:rsidRDefault="00AC61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505" w:rsidRDefault="00097505" w:rsidP="00AC6161">
      <w:pPr>
        <w:spacing w:after="0" w:line="240" w:lineRule="auto"/>
      </w:pPr>
      <w:r>
        <w:separator/>
      </w:r>
    </w:p>
  </w:footnote>
  <w:footnote w:type="continuationSeparator" w:id="0">
    <w:p w:rsidR="00097505" w:rsidRDefault="00097505" w:rsidP="00AC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61" w:rsidRDefault="00AC61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61" w:rsidRDefault="00AC616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61" w:rsidRDefault="00AC61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043"/>
    <w:rsid w:val="000107DC"/>
    <w:rsid w:val="00097505"/>
    <w:rsid w:val="00126C5E"/>
    <w:rsid w:val="001D339D"/>
    <w:rsid w:val="0020519E"/>
    <w:rsid w:val="002906CA"/>
    <w:rsid w:val="0056229E"/>
    <w:rsid w:val="0061706E"/>
    <w:rsid w:val="006D2991"/>
    <w:rsid w:val="006E1768"/>
    <w:rsid w:val="007C50AA"/>
    <w:rsid w:val="007C667E"/>
    <w:rsid w:val="008559F9"/>
    <w:rsid w:val="008C0799"/>
    <w:rsid w:val="00AC6161"/>
    <w:rsid w:val="00BA3515"/>
    <w:rsid w:val="00C14B74"/>
    <w:rsid w:val="00D20FCF"/>
    <w:rsid w:val="00D87B0A"/>
    <w:rsid w:val="00F15C55"/>
    <w:rsid w:val="00FD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616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16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2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F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9</cp:revision>
  <cp:lastPrinted>2023-05-24T05:25:00Z</cp:lastPrinted>
  <dcterms:created xsi:type="dcterms:W3CDTF">2023-05-15T06:38:00Z</dcterms:created>
  <dcterms:modified xsi:type="dcterms:W3CDTF">2023-05-29T06:16:00Z</dcterms:modified>
</cp:coreProperties>
</file>