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40" w:type="dxa"/>
        <w:tblLook w:val="04A0"/>
      </w:tblPr>
      <w:tblGrid>
        <w:gridCol w:w="10440"/>
      </w:tblGrid>
      <w:tr w:rsidR="00EB5290" w:rsidTr="00EB5290">
        <w:trPr>
          <w:trHeight w:val="1257"/>
        </w:trPr>
        <w:tc>
          <w:tcPr>
            <w:tcW w:w="10440" w:type="dxa"/>
          </w:tcPr>
          <w:p w:rsidR="00EB5290" w:rsidRDefault="00EB5290">
            <w:pPr>
              <w:jc w:val="center"/>
            </w:pPr>
          </w:p>
          <w:p w:rsidR="00EB5290" w:rsidRDefault="00EB5290">
            <w:pPr>
              <w:jc w:val="center"/>
              <w:rPr>
                <w:lang w:val="en-US"/>
              </w:rPr>
            </w:pPr>
            <w:r>
              <w:rPr>
                <w:noProof/>
              </w:rPr>
              <w:drawing>
                <wp:anchor distT="0" distB="0" distL="114300" distR="114300" simplePos="0" relativeHeight="251658240" behindDoc="0" locked="0" layoutInCell="1" allowOverlap="1">
                  <wp:simplePos x="0" y="0"/>
                  <wp:positionH relativeFrom="column">
                    <wp:posOffset>2787015</wp:posOffset>
                  </wp:positionH>
                  <wp:positionV relativeFrom="paragraph">
                    <wp:posOffset>-158750</wp:posOffset>
                  </wp:positionV>
                  <wp:extent cx="542925" cy="742950"/>
                  <wp:effectExtent l="19050" t="0" r="9525" b="0"/>
                  <wp:wrapSquare wrapText="bothSides"/>
                  <wp:docPr id="2" name="Рисунок 1" descr="герб Слободо-Туринское С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Слободо-Туринское СП"/>
                          <pic:cNvPicPr>
                            <a:picLocks noChangeAspect="1" noChangeArrowheads="1"/>
                          </pic:cNvPicPr>
                        </pic:nvPicPr>
                        <pic:blipFill>
                          <a:blip r:embed="rId5" cstate="print"/>
                          <a:srcRect/>
                          <a:stretch>
                            <a:fillRect/>
                          </a:stretch>
                        </pic:blipFill>
                        <pic:spPr bwMode="auto">
                          <a:xfrm>
                            <a:off x="0" y="0"/>
                            <a:ext cx="542925" cy="742950"/>
                          </a:xfrm>
                          <a:prstGeom prst="rect">
                            <a:avLst/>
                          </a:prstGeom>
                          <a:noFill/>
                        </pic:spPr>
                      </pic:pic>
                    </a:graphicData>
                  </a:graphic>
                </wp:anchor>
              </w:drawing>
            </w:r>
          </w:p>
        </w:tc>
      </w:tr>
    </w:tbl>
    <w:p w:rsidR="00EB5290" w:rsidRDefault="00EB5290" w:rsidP="00EB5290">
      <w:pPr>
        <w:jc w:val="center"/>
        <w:rPr>
          <w:sz w:val="28"/>
          <w:szCs w:val="28"/>
        </w:rPr>
      </w:pPr>
      <w:r>
        <w:rPr>
          <w:sz w:val="28"/>
          <w:szCs w:val="28"/>
        </w:rPr>
        <w:t>АДМИНИСТРАЦИЯ СЛОБОДО - ТУРИНСКОГО СЕЛЬСКОГО ПОСЕЛЕНИЯ</w:t>
      </w:r>
    </w:p>
    <w:p w:rsidR="00EB5290" w:rsidRDefault="00EB5290" w:rsidP="00EB5290">
      <w:pPr>
        <w:pBdr>
          <w:bottom w:val="thinThickSmallGap" w:sz="24" w:space="1" w:color="auto"/>
        </w:pBdr>
        <w:jc w:val="center"/>
        <w:rPr>
          <w:b/>
          <w:sz w:val="32"/>
          <w:szCs w:val="32"/>
        </w:rPr>
      </w:pPr>
      <w:r>
        <w:rPr>
          <w:b/>
          <w:sz w:val="32"/>
          <w:szCs w:val="32"/>
        </w:rPr>
        <w:t>ПОСТАНОВЛЕНИЕ</w:t>
      </w:r>
    </w:p>
    <w:p w:rsidR="00EB5290" w:rsidRDefault="00EB5290" w:rsidP="00EB5290">
      <w:pPr>
        <w:jc w:val="both"/>
        <w:rPr>
          <w:sz w:val="28"/>
          <w:szCs w:val="28"/>
        </w:rPr>
      </w:pPr>
    </w:p>
    <w:p w:rsidR="00EB5290" w:rsidRDefault="00EB5290" w:rsidP="00EB5290">
      <w:pPr>
        <w:jc w:val="both"/>
        <w:rPr>
          <w:sz w:val="28"/>
          <w:szCs w:val="28"/>
        </w:rPr>
      </w:pPr>
      <w:r w:rsidRPr="00EB5290">
        <w:rPr>
          <w:sz w:val="28"/>
          <w:szCs w:val="28"/>
        </w:rPr>
        <w:t>от</w:t>
      </w:r>
      <w:r w:rsidR="00E91CB7">
        <w:rPr>
          <w:sz w:val="28"/>
          <w:szCs w:val="28"/>
          <w:u w:val="single"/>
        </w:rPr>
        <w:t xml:space="preserve"> 25.09.</w:t>
      </w:r>
      <w:r>
        <w:rPr>
          <w:sz w:val="28"/>
          <w:szCs w:val="28"/>
          <w:u w:val="single"/>
        </w:rPr>
        <w:t xml:space="preserve">2017 г. </w:t>
      </w:r>
      <w:r w:rsidRPr="00EB5290">
        <w:rPr>
          <w:sz w:val="28"/>
          <w:szCs w:val="28"/>
        </w:rPr>
        <w:t>№</w:t>
      </w:r>
      <w:r w:rsidR="00E91CB7">
        <w:rPr>
          <w:sz w:val="28"/>
          <w:szCs w:val="28"/>
        </w:rPr>
        <w:t xml:space="preserve"> </w:t>
      </w:r>
      <w:r w:rsidR="00E91CB7" w:rsidRPr="00E91CB7">
        <w:rPr>
          <w:sz w:val="28"/>
          <w:szCs w:val="28"/>
          <w:u w:val="single"/>
        </w:rPr>
        <w:t>316</w:t>
      </w:r>
      <w:r>
        <w:rPr>
          <w:sz w:val="28"/>
          <w:szCs w:val="28"/>
        </w:rPr>
        <w:tab/>
      </w:r>
      <w:r>
        <w:rPr>
          <w:sz w:val="28"/>
          <w:szCs w:val="28"/>
        </w:rPr>
        <w:tab/>
      </w:r>
      <w:r>
        <w:rPr>
          <w:sz w:val="28"/>
          <w:szCs w:val="28"/>
        </w:rPr>
        <w:tab/>
      </w:r>
      <w:r>
        <w:rPr>
          <w:sz w:val="28"/>
          <w:szCs w:val="28"/>
        </w:rPr>
        <w:tab/>
        <w:t xml:space="preserve">                                    </w:t>
      </w:r>
    </w:p>
    <w:p w:rsidR="00EB5290" w:rsidRDefault="00EB5290" w:rsidP="00EB5290">
      <w:pPr>
        <w:jc w:val="both"/>
        <w:rPr>
          <w:sz w:val="28"/>
          <w:szCs w:val="28"/>
        </w:rPr>
      </w:pPr>
      <w:proofErr w:type="gramStart"/>
      <w:r>
        <w:rPr>
          <w:sz w:val="28"/>
          <w:szCs w:val="28"/>
        </w:rPr>
        <w:t>с</w:t>
      </w:r>
      <w:proofErr w:type="gramEnd"/>
      <w:r>
        <w:rPr>
          <w:sz w:val="28"/>
          <w:szCs w:val="28"/>
        </w:rPr>
        <w:t>. Туринская Слобода</w:t>
      </w:r>
    </w:p>
    <w:p w:rsidR="00EB5290" w:rsidRDefault="00EB5290" w:rsidP="00EB5290">
      <w:pPr>
        <w:jc w:val="both"/>
        <w:rPr>
          <w:sz w:val="28"/>
          <w:szCs w:val="28"/>
        </w:rPr>
      </w:pPr>
    </w:p>
    <w:p w:rsidR="00E91CB7" w:rsidRDefault="00EB5290" w:rsidP="00EB5290">
      <w:pPr>
        <w:ind w:firstLine="720"/>
        <w:jc w:val="center"/>
        <w:rPr>
          <w:rStyle w:val="FontStyle14"/>
          <w:b/>
          <w:i/>
          <w:sz w:val="28"/>
          <w:szCs w:val="28"/>
        </w:rPr>
      </w:pPr>
      <w:r>
        <w:rPr>
          <w:b/>
          <w:i/>
          <w:sz w:val="28"/>
          <w:szCs w:val="28"/>
        </w:rPr>
        <w:t>О</w:t>
      </w:r>
      <w:r w:rsidR="00E91CB7">
        <w:rPr>
          <w:b/>
          <w:i/>
          <w:sz w:val="28"/>
          <w:szCs w:val="28"/>
        </w:rPr>
        <w:t>б утверждении</w:t>
      </w:r>
      <w:r>
        <w:rPr>
          <w:b/>
          <w:i/>
          <w:sz w:val="28"/>
          <w:szCs w:val="28"/>
        </w:rPr>
        <w:t xml:space="preserve"> документации по планировке территории «Проект планировки  и  проект  межевания  для  размещения</w:t>
      </w:r>
      <w:r w:rsidRPr="00EB5290">
        <w:t xml:space="preserve"> </w:t>
      </w:r>
      <w:r>
        <w:t xml:space="preserve"> </w:t>
      </w:r>
      <w:r w:rsidRPr="00EB5290">
        <w:rPr>
          <w:b/>
          <w:i/>
          <w:sz w:val="28"/>
          <w:szCs w:val="28"/>
        </w:rPr>
        <w:t>г</w:t>
      </w:r>
      <w:r w:rsidRPr="00EB5290">
        <w:rPr>
          <w:rStyle w:val="FontStyle14"/>
          <w:b/>
          <w:i/>
          <w:sz w:val="28"/>
          <w:szCs w:val="28"/>
        </w:rPr>
        <w:t>азопровод</w:t>
      </w:r>
      <w:r>
        <w:rPr>
          <w:rStyle w:val="FontStyle14"/>
          <w:b/>
          <w:i/>
          <w:sz w:val="28"/>
          <w:szCs w:val="28"/>
        </w:rPr>
        <w:t>а</w:t>
      </w:r>
      <w:r w:rsidRPr="00EB5290">
        <w:rPr>
          <w:rStyle w:val="FontStyle14"/>
          <w:b/>
          <w:i/>
          <w:sz w:val="28"/>
          <w:szCs w:val="28"/>
        </w:rPr>
        <w:t xml:space="preserve"> среднего давления с установкой ГРПШ 3,ГРПШ 4, </w:t>
      </w:r>
    </w:p>
    <w:p w:rsidR="00EB5290" w:rsidRPr="00EB5290" w:rsidRDefault="00EB5290" w:rsidP="00EB5290">
      <w:pPr>
        <w:ind w:firstLine="720"/>
        <w:jc w:val="center"/>
        <w:rPr>
          <w:b/>
          <w:i/>
          <w:sz w:val="28"/>
          <w:szCs w:val="28"/>
        </w:rPr>
      </w:pPr>
      <w:r w:rsidRPr="00EB5290">
        <w:rPr>
          <w:rStyle w:val="FontStyle14"/>
          <w:b/>
          <w:i/>
          <w:sz w:val="28"/>
          <w:szCs w:val="28"/>
        </w:rPr>
        <w:t>ГРПШ 8  в селе Туринская Слобода</w:t>
      </w:r>
      <w:r>
        <w:rPr>
          <w:rStyle w:val="FontStyle14"/>
          <w:b/>
          <w:i/>
          <w:sz w:val="28"/>
          <w:szCs w:val="28"/>
        </w:rPr>
        <w:t>»</w:t>
      </w:r>
    </w:p>
    <w:p w:rsidR="00EB5290" w:rsidRPr="00EB5290" w:rsidRDefault="00EB5290" w:rsidP="00EB5290">
      <w:pPr>
        <w:ind w:firstLine="720"/>
        <w:jc w:val="center"/>
        <w:rPr>
          <w:b/>
          <w:i/>
          <w:color w:val="000000"/>
          <w:sz w:val="28"/>
          <w:szCs w:val="28"/>
        </w:rPr>
      </w:pPr>
    </w:p>
    <w:p w:rsidR="00A071FC" w:rsidRPr="00A071FC" w:rsidRDefault="00A071FC" w:rsidP="00A071FC">
      <w:pPr>
        <w:ind w:firstLine="720"/>
        <w:jc w:val="both"/>
        <w:rPr>
          <w:color w:val="000000"/>
          <w:sz w:val="28"/>
          <w:szCs w:val="28"/>
        </w:rPr>
      </w:pPr>
      <w:proofErr w:type="gramStart"/>
      <w:r w:rsidRPr="00A071FC">
        <w:rPr>
          <w:rStyle w:val="s4"/>
          <w:rFonts w:ascii="yandex-sans" w:hAnsi="yandex-sans"/>
          <w:color w:val="000000"/>
          <w:sz w:val="28"/>
          <w:szCs w:val="28"/>
        </w:rPr>
        <w:t xml:space="preserve">В соответствии со статьями 8, 42, 43, 45, 46 Градостроительного кодекса Российской Федерации, Правилами землепользования и застройки Слободо-Туринского сельского поселения, утвержденными решением Думы Слободо-Туринского сельского поселения от 30.06.2014 №69, учитывая результаты публичных слушаний по проекту планировки и проекту межевания </w:t>
      </w:r>
      <w:r w:rsidRPr="00A071FC">
        <w:rPr>
          <w:sz w:val="28"/>
          <w:szCs w:val="28"/>
        </w:rPr>
        <w:t>для  размещения</w:t>
      </w:r>
      <w:r w:rsidRPr="00A071FC">
        <w:t xml:space="preserve">  </w:t>
      </w:r>
      <w:r w:rsidRPr="00A071FC">
        <w:rPr>
          <w:sz w:val="28"/>
          <w:szCs w:val="28"/>
        </w:rPr>
        <w:t>г</w:t>
      </w:r>
      <w:r w:rsidRPr="00A071FC">
        <w:rPr>
          <w:rStyle w:val="FontStyle14"/>
          <w:sz w:val="28"/>
          <w:szCs w:val="28"/>
        </w:rPr>
        <w:t>азопровода среднего давления с установкой ГРПШ 3,ГРПШ 4, ГРПШ 8  в селе Туринская Слобода</w:t>
      </w:r>
      <w:r w:rsidRPr="00A071FC">
        <w:rPr>
          <w:rStyle w:val="s4"/>
          <w:rFonts w:ascii="yandex-sans" w:hAnsi="yandex-sans"/>
          <w:color w:val="000000"/>
          <w:sz w:val="28"/>
          <w:szCs w:val="28"/>
        </w:rPr>
        <w:t xml:space="preserve"> </w:t>
      </w:r>
      <w:r>
        <w:rPr>
          <w:rStyle w:val="s4"/>
          <w:rFonts w:ascii="yandex-sans" w:hAnsi="yandex-sans"/>
          <w:color w:val="000000"/>
          <w:sz w:val="28"/>
          <w:szCs w:val="28"/>
        </w:rPr>
        <w:t xml:space="preserve"> </w:t>
      </w:r>
      <w:r w:rsidRPr="00A071FC">
        <w:rPr>
          <w:rStyle w:val="s4"/>
          <w:rFonts w:ascii="yandex-sans" w:hAnsi="yandex-sans"/>
          <w:color w:val="000000"/>
          <w:sz w:val="28"/>
          <w:szCs w:val="28"/>
        </w:rPr>
        <w:t xml:space="preserve">(протокол </w:t>
      </w:r>
      <w:r w:rsidR="00E75866">
        <w:rPr>
          <w:rStyle w:val="s4"/>
          <w:rFonts w:ascii="yandex-sans" w:hAnsi="yandex-sans"/>
          <w:color w:val="000000"/>
          <w:sz w:val="28"/>
          <w:szCs w:val="28"/>
        </w:rPr>
        <w:t xml:space="preserve"> </w:t>
      </w:r>
      <w:r w:rsidRPr="00A071FC">
        <w:rPr>
          <w:rStyle w:val="s4"/>
          <w:rFonts w:ascii="yandex-sans" w:hAnsi="yandex-sans"/>
          <w:color w:val="000000"/>
          <w:sz w:val="28"/>
          <w:szCs w:val="28"/>
        </w:rPr>
        <w:t>публичных слушаний от</w:t>
      </w:r>
      <w:proofErr w:type="gramEnd"/>
      <w:r w:rsidRPr="00A071FC">
        <w:rPr>
          <w:rStyle w:val="s4"/>
          <w:rFonts w:ascii="yandex-sans" w:hAnsi="yandex-sans"/>
          <w:color w:val="000000"/>
          <w:sz w:val="28"/>
          <w:szCs w:val="28"/>
        </w:rPr>
        <w:t xml:space="preserve"> </w:t>
      </w:r>
      <w:r>
        <w:rPr>
          <w:rStyle w:val="s4"/>
          <w:rFonts w:ascii="yandex-sans" w:hAnsi="yandex-sans"/>
          <w:color w:val="000000"/>
          <w:sz w:val="28"/>
          <w:szCs w:val="28"/>
        </w:rPr>
        <w:t>14</w:t>
      </w:r>
      <w:r w:rsidRPr="00A071FC">
        <w:rPr>
          <w:rStyle w:val="s4"/>
          <w:rFonts w:ascii="yandex-sans" w:hAnsi="yandex-sans"/>
          <w:color w:val="000000"/>
          <w:sz w:val="28"/>
          <w:szCs w:val="28"/>
        </w:rPr>
        <w:t>.</w:t>
      </w:r>
      <w:r>
        <w:rPr>
          <w:rStyle w:val="s4"/>
          <w:rFonts w:ascii="yandex-sans" w:hAnsi="yandex-sans"/>
          <w:color w:val="000000"/>
          <w:sz w:val="28"/>
          <w:szCs w:val="28"/>
        </w:rPr>
        <w:t>09</w:t>
      </w:r>
      <w:r w:rsidRPr="00A071FC">
        <w:rPr>
          <w:rStyle w:val="s4"/>
          <w:rFonts w:ascii="yandex-sans" w:hAnsi="yandex-sans"/>
          <w:color w:val="000000"/>
          <w:sz w:val="28"/>
          <w:szCs w:val="28"/>
        </w:rPr>
        <w:t>.201</w:t>
      </w:r>
      <w:r>
        <w:rPr>
          <w:rStyle w:val="s4"/>
          <w:rFonts w:ascii="yandex-sans" w:hAnsi="yandex-sans"/>
          <w:color w:val="000000"/>
          <w:sz w:val="28"/>
          <w:szCs w:val="28"/>
        </w:rPr>
        <w:t>7</w:t>
      </w:r>
      <w:r w:rsidRPr="00A071FC">
        <w:rPr>
          <w:rStyle w:val="s4"/>
          <w:rFonts w:ascii="yandex-sans" w:hAnsi="yandex-sans"/>
          <w:color w:val="000000"/>
          <w:sz w:val="28"/>
          <w:szCs w:val="28"/>
        </w:rPr>
        <w:t>), руководствуясь Уставом Слободо-Туринского сельского поселения</w:t>
      </w:r>
    </w:p>
    <w:p w:rsidR="00A071FC" w:rsidRDefault="00A071FC" w:rsidP="00EB5290">
      <w:pPr>
        <w:autoSpaceDE w:val="0"/>
        <w:autoSpaceDN w:val="0"/>
        <w:adjustRightInd w:val="0"/>
        <w:ind w:firstLine="708"/>
        <w:jc w:val="both"/>
        <w:rPr>
          <w:color w:val="000000"/>
          <w:sz w:val="28"/>
          <w:szCs w:val="28"/>
        </w:rPr>
      </w:pPr>
    </w:p>
    <w:p w:rsidR="00EB5290" w:rsidRDefault="00EB5290" w:rsidP="00EB5290">
      <w:pPr>
        <w:jc w:val="both"/>
        <w:rPr>
          <w:b/>
          <w:sz w:val="28"/>
          <w:szCs w:val="28"/>
        </w:rPr>
      </w:pPr>
      <w:r>
        <w:rPr>
          <w:b/>
          <w:sz w:val="28"/>
          <w:szCs w:val="28"/>
        </w:rPr>
        <w:t>ПОСТАНОВЛЯЮ:</w:t>
      </w:r>
    </w:p>
    <w:p w:rsidR="00A071FC" w:rsidRPr="00A071FC" w:rsidRDefault="00A071FC" w:rsidP="00A071FC">
      <w:pPr>
        <w:jc w:val="both"/>
        <w:rPr>
          <w:rFonts w:ascii="yandex-sans" w:hAnsi="yandex-sans"/>
          <w:color w:val="000000"/>
          <w:sz w:val="28"/>
          <w:szCs w:val="28"/>
        </w:rPr>
      </w:pPr>
      <w:r>
        <w:rPr>
          <w:rFonts w:ascii="yandex-sans" w:hAnsi="yandex-sans"/>
          <w:color w:val="000000"/>
          <w:sz w:val="28"/>
          <w:szCs w:val="28"/>
        </w:rPr>
        <w:t xml:space="preserve">         </w:t>
      </w:r>
      <w:r w:rsidRPr="00A071FC">
        <w:rPr>
          <w:rFonts w:ascii="yandex-sans" w:hAnsi="yandex-sans"/>
          <w:color w:val="000000"/>
          <w:sz w:val="28"/>
          <w:szCs w:val="28"/>
        </w:rPr>
        <w:t>1. Утвердить документацию по планировке территории</w:t>
      </w:r>
      <w:r>
        <w:rPr>
          <w:rFonts w:ascii="yandex-sans" w:hAnsi="yandex-sans"/>
          <w:color w:val="000000"/>
          <w:sz w:val="28"/>
          <w:szCs w:val="28"/>
        </w:rPr>
        <w:t xml:space="preserve"> </w:t>
      </w:r>
      <w:r w:rsidRPr="00A071FC">
        <w:rPr>
          <w:sz w:val="28"/>
          <w:szCs w:val="28"/>
        </w:rPr>
        <w:t>«Проект планировки  и  проект  межевания  для  размещения</w:t>
      </w:r>
      <w:r w:rsidRPr="00A071FC">
        <w:t xml:space="preserve">  </w:t>
      </w:r>
      <w:r w:rsidRPr="00A071FC">
        <w:rPr>
          <w:sz w:val="28"/>
          <w:szCs w:val="28"/>
        </w:rPr>
        <w:t>г</w:t>
      </w:r>
      <w:r w:rsidRPr="00A071FC">
        <w:rPr>
          <w:rStyle w:val="FontStyle14"/>
          <w:sz w:val="28"/>
          <w:szCs w:val="28"/>
        </w:rPr>
        <w:t>азопровода среднего давления с установкой ГРПШ 3,ГРПШ 4, ГРПШ 8  в селе Туринская Слобода»</w:t>
      </w:r>
      <w:r w:rsidRPr="00A071FC">
        <w:rPr>
          <w:rFonts w:ascii="yandex-sans" w:hAnsi="yandex-sans"/>
          <w:color w:val="000000"/>
          <w:sz w:val="28"/>
          <w:szCs w:val="28"/>
        </w:rPr>
        <w:t xml:space="preserve"> (прилагается). </w:t>
      </w:r>
    </w:p>
    <w:p w:rsidR="00A071FC" w:rsidRPr="00A071FC" w:rsidRDefault="00A071FC" w:rsidP="00A071FC">
      <w:pPr>
        <w:pStyle w:val="p6"/>
        <w:jc w:val="both"/>
        <w:rPr>
          <w:rFonts w:ascii="yandex-sans" w:hAnsi="yandex-sans"/>
          <w:color w:val="000000"/>
          <w:sz w:val="28"/>
          <w:szCs w:val="28"/>
        </w:rPr>
      </w:pPr>
      <w:r>
        <w:rPr>
          <w:rStyle w:val="s4"/>
          <w:rFonts w:ascii="yandex-sans" w:hAnsi="yandex-sans"/>
          <w:color w:val="000000"/>
          <w:sz w:val="28"/>
          <w:szCs w:val="28"/>
        </w:rPr>
        <w:t xml:space="preserve">         </w:t>
      </w:r>
      <w:r w:rsidRPr="00A071FC">
        <w:rPr>
          <w:rStyle w:val="s4"/>
          <w:rFonts w:ascii="yandex-sans" w:hAnsi="yandex-sans"/>
          <w:color w:val="000000"/>
          <w:sz w:val="28"/>
          <w:szCs w:val="28"/>
        </w:rPr>
        <w:t>2. Опубликовать настоящее постановление в районной газете «Коммунар» и разместить на официальном сайте Слободо-Туринского сельского поселения в сети «Интернет»</w:t>
      </w:r>
      <w:r w:rsidR="00A65956">
        <w:rPr>
          <w:rStyle w:val="s4"/>
          <w:rFonts w:ascii="yandex-sans" w:hAnsi="yandex-sans"/>
          <w:color w:val="000000"/>
          <w:sz w:val="28"/>
          <w:szCs w:val="28"/>
        </w:rPr>
        <w:t>.</w:t>
      </w:r>
    </w:p>
    <w:p w:rsidR="00A071FC" w:rsidRPr="00A071FC" w:rsidRDefault="00A071FC" w:rsidP="00A071FC">
      <w:pPr>
        <w:pStyle w:val="p5"/>
        <w:jc w:val="both"/>
        <w:rPr>
          <w:rFonts w:ascii="yandex-sans" w:hAnsi="yandex-sans"/>
          <w:color w:val="000000"/>
          <w:sz w:val="28"/>
          <w:szCs w:val="28"/>
        </w:rPr>
      </w:pPr>
      <w:r>
        <w:rPr>
          <w:rStyle w:val="s4"/>
          <w:rFonts w:ascii="yandex-sans" w:hAnsi="yandex-sans"/>
          <w:color w:val="000000"/>
          <w:sz w:val="28"/>
          <w:szCs w:val="28"/>
        </w:rPr>
        <w:t xml:space="preserve">         </w:t>
      </w:r>
      <w:r w:rsidRPr="00A071FC">
        <w:rPr>
          <w:rStyle w:val="s4"/>
          <w:rFonts w:ascii="yandex-sans" w:hAnsi="yandex-sans"/>
          <w:color w:val="000000"/>
          <w:sz w:val="28"/>
          <w:szCs w:val="28"/>
        </w:rPr>
        <w:t>3. Контроль по исполнению настоящего постановления оставляю за собой.</w:t>
      </w:r>
    </w:p>
    <w:p w:rsidR="00662298" w:rsidRPr="00A071FC" w:rsidRDefault="00662298" w:rsidP="00A071FC">
      <w:pPr>
        <w:jc w:val="both"/>
        <w:rPr>
          <w:sz w:val="28"/>
          <w:szCs w:val="28"/>
        </w:rPr>
      </w:pPr>
    </w:p>
    <w:p w:rsidR="00662298" w:rsidRDefault="00662298" w:rsidP="00EB5290">
      <w:pPr>
        <w:jc w:val="center"/>
        <w:rPr>
          <w:sz w:val="28"/>
          <w:szCs w:val="28"/>
        </w:rPr>
      </w:pPr>
    </w:p>
    <w:p w:rsidR="00EB5290" w:rsidRDefault="00EB5290" w:rsidP="00EB5290">
      <w:pPr>
        <w:jc w:val="center"/>
        <w:rPr>
          <w:sz w:val="28"/>
          <w:szCs w:val="28"/>
        </w:rPr>
      </w:pPr>
    </w:p>
    <w:p w:rsidR="00EB5290" w:rsidRDefault="00EB5290" w:rsidP="00EB5290">
      <w:pPr>
        <w:jc w:val="both"/>
        <w:rPr>
          <w:sz w:val="28"/>
          <w:szCs w:val="28"/>
        </w:rPr>
      </w:pPr>
      <w:r>
        <w:rPr>
          <w:sz w:val="28"/>
          <w:szCs w:val="28"/>
        </w:rPr>
        <w:t xml:space="preserve">Глава Слободо - Туринского </w:t>
      </w:r>
    </w:p>
    <w:p w:rsidR="00EB5290" w:rsidRDefault="00EB5290" w:rsidP="00EB5290">
      <w:pPr>
        <w:jc w:val="both"/>
        <w:rPr>
          <w:sz w:val="28"/>
          <w:szCs w:val="28"/>
        </w:rPr>
      </w:pPr>
      <w:r>
        <w:rPr>
          <w:sz w:val="28"/>
          <w:szCs w:val="28"/>
        </w:rPr>
        <w:t>сельского поселения                                                                      Ю.В. Сабуров</w:t>
      </w:r>
    </w:p>
    <w:p w:rsidR="00110C29" w:rsidRDefault="00110C29" w:rsidP="00EB5290">
      <w:pPr>
        <w:jc w:val="both"/>
        <w:rPr>
          <w:sz w:val="28"/>
          <w:szCs w:val="28"/>
        </w:rPr>
      </w:pPr>
    </w:p>
    <w:p w:rsidR="00110C29" w:rsidRDefault="00110C29" w:rsidP="00EB5290">
      <w:pPr>
        <w:jc w:val="both"/>
        <w:rPr>
          <w:sz w:val="28"/>
          <w:szCs w:val="28"/>
        </w:rPr>
      </w:pPr>
    </w:p>
    <w:p w:rsidR="00A071FC" w:rsidRDefault="00A071FC" w:rsidP="00A071FC">
      <w:pPr>
        <w:pStyle w:val="p7"/>
        <w:jc w:val="center"/>
        <w:rPr>
          <w:rFonts w:ascii="yandex-sans" w:hAnsi="yandex-sans"/>
          <w:color w:val="000000"/>
          <w:sz w:val="23"/>
          <w:szCs w:val="23"/>
        </w:rPr>
      </w:pPr>
      <w:r>
        <w:rPr>
          <w:rFonts w:ascii="yandex-sans" w:hAnsi="yandex-sans"/>
          <w:color w:val="000000"/>
          <w:sz w:val="23"/>
          <w:szCs w:val="23"/>
        </w:rPr>
        <w:lastRenderedPageBreak/>
        <w:t xml:space="preserve">                                        УТВЕРЖДЕНА</w:t>
      </w:r>
    </w:p>
    <w:p w:rsidR="00A071FC" w:rsidRDefault="00A071FC" w:rsidP="00A071FC">
      <w:pPr>
        <w:pStyle w:val="p7"/>
        <w:jc w:val="center"/>
        <w:rPr>
          <w:rFonts w:ascii="yandex-sans" w:hAnsi="yandex-sans"/>
          <w:color w:val="000000"/>
          <w:sz w:val="23"/>
          <w:szCs w:val="23"/>
        </w:rPr>
      </w:pPr>
      <w:r>
        <w:rPr>
          <w:rFonts w:ascii="yandex-sans" w:hAnsi="yandex-sans"/>
          <w:color w:val="000000"/>
          <w:sz w:val="23"/>
          <w:szCs w:val="23"/>
        </w:rPr>
        <w:t xml:space="preserve">                                                                     Постановлением администрации </w:t>
      </w:r>
    </w:p>
    <w:p w:rsidR="00A071FC" w:rsidRDefault="00A071FC" w:rsidP="00A071FC">
      <w:pPr>
        <w:pStyle w:val="p7"/>
        <w:jc w:val="center"/>
        <w:rPr>
          <w:rFonts w:ascii="yandex-sans" w:hAnsi="yandex-sans"/>
          <w:color w:val="000000"/>
          <w:sz w:val="23"/>
          <w:szCs w:val="23"/>
        </w:rPr>
      </w:pPr>
      <w:r>
        <w:rPr>
          <w:rFonts w:ascii="yandex-sans" w:hAnsi="yandex-sans"/>
          <w:color w:val="000000"/>
          <w:sz w:val="23"/>
          <w:szCs w:val="23"/>
        </w:rPr>
        <w:t xml:space="preserve">                                                                                      Слободо-Туринского сельского поселения </w:t>
      </w:r>
    </w:p>
    <w:p w:rsidR="00A071FC" w:rsidRDefault="00A071FC" w:rsidP="00A071FC">
      <w:pPr>
        <w:pStyle w:val="p7"/>
        <w:jc w:val="center"/>
        <w:rPr>
          <w:rFonts w:ascii="yandex-sans" w:hAnsi="yandex-sans"/>
          <w:color w:val="000000"/>
          <w:sz w:val="23"/>
          <w:szCs w:val="23"/>
        </w:rPr>
      </w:pPr>
      <w:r>
        <w:rPr>
          <w:rFonts w:ascii="yandex-sans" w:hAnsi="yandex-sans"/>
          <w:color w:val="000000"/>
          <w:sz w:val="23"/>
          <w:szCs w:val="23"/>
        </w:rPr>
        <w:t xml:space="preserve">                                                 от 25.09.2016 № 316</w:t>
      </w:r>
    </w:p>
    <w:p w:rsidR="00B2077B" w:rsidRDefault="00B2077B" w:rsidP="00A071FC">
      <w:pPr>
        <w:ind w:firstLine="720"/>
        <w:jc w:val="center"/>
        <w:rPr>
          <w:rStyle w:val="FontStyle14"/>
          <w:sz w:val="28"/>
          <w:szCs w:val="28"/>
        </w:rPr>
      </w:pPr>
    </w:p>
    <w:p w:rsidR="00E75866" w:rsidRDefault="00E75866" w:rsidP="00B2077B">
      <w:pPr>
        <w:tabs>
          <w:tab w:val="left" w:pos="3784"/>
        </w:tabs>
        <w:jc w:val="center"/>
        <w:rPr>
          <w:b/>
          <w:sz w:val="40"/>
          <w:szCs w:val="40"/>
        </w:rPr>
      </w:pPr>
    </w:p>
    <w:p w:rsidR="00E75866" w:rsidRDefault="00E75866" w:rsidP="00B2077B">
      <w:pPr>
        <w:tabs>
          <w:tab w:val="left" w:pos="3784"/>
        </w:tabs>
        <w:jc w:val="center"/>
        <w:rPr>
          <w:b/>
          <w:sz w:val="40"/>
          <w:szCs w:val="40"/>
        </w:rPr>
      </w:pPr>
    </w:p>
    <w:p w:rsidR="00B2077B" w:rsidRDefault="00B2077B" w:rsidP="00B2077B">
      <w:pPr>
        <w:tabs>
          <w:tab w:val="left" w:pos="3784"/>
        </w:tabs>
        <w:jc w:val="center"/>
        <w:rPr>
          <w:b/>
          <w:sz w:val="40"/>
          <w:szCs w:val="40"/>
        </w:rPr>
      </w:pPr>
      <w:r w:rsidRPr="00CF464B">
        <w:rPr>
          <w:b/>
          <w:sz w:val="40"/>
          <w:szCs w:val="40"/>
        </w:rPr>
        <w:t>ДОКУМЕНТАЦИЯ ПО ПЛАНИРОВКЕ ТЕРРИТОРИИ</w:t>
      </w:r>
    </w:p>
    <w:p w:rsidR="00B2077B" w:rsidRPr="00CF464B" w:rsidRDefault="00B2077B" w:rsidP="00B2077B">
      <w:pPr>
        <w:tabs>
          <w:tab w:val="left" w:pos="3784"/>
        </w:tabs>
        <w:jc w:val="center"/>
        <w:rPr>
          <w:b/>
          <w:sz w:val="40"/>
          <w:szCs w:val="40"/>
        </w:rPr>
      </w:pPr>
    </w:p>
    <w:p w:rsidR="00B2077B" w:rsidRPr="00EB7E24" w:rsidRDefault="00B2077B" w:rsidP="00B2077B">
      <w:pPr>
        <w:tabs>
          <w:tab w:val="left" w:pos="3784"/>
        </w:tabs>
        <w:jc w:val="center"/>
        <w:rPr>
          <w:b/>
          <w:sz w:val="36"/>
          <w:szCs w:val="36"/>
        </w:rPr>
      </w:pPr>
      <w:r>
        <w:rPr>
          <w:b/>
          <w:sz w:val="36"/>
          <w:szCs w:val="36"/>
        </w:rPr>
        <w:t>«</w:t>
      </w:r>
      <w:r w:rsidRPr="00EB7E24">
        <w:rPr>
          <w:b/>
          <w:sz w:val="36"/>
          <w:szCs w:val="36"/>
        </w:rPr>
        <w:t xml:space="preserve">Проект планировки и проект межевания </w:t>
      </w:r>
    </w:p>
    <w:p w:rsidR="00B2077B" w:rsidRPr="009C7F18" w:rsidRDefault="00B2077B" w:rsidP="00B2077B">
      <w:pPr>
        <w:widowControl w:val="0"/>
        <w:autoSpaceDE w:val="0"/>
        <w:autoSpaceDN w:val="0"/>
        <w:adjustRightInd w:val="0"/>
        <w:jc w:val="center"/>
        <w:rPr>
          <w:b/>
          <w:sz w:val="36"/>
          <w:szCs w:val="36"/>
        </w:rPr>
      </w:pPr>
      <w:r w:rsidRPr="00EB7E24">
        <w:rPr>
          <w:b/>
          <w:sz w:val="36"/>
          <w:szCs w:val="36"/>
        </w:rPr>
        <w:t>для размещения газопровода</w:t>
      </w:r>
      <w:r w:rsidRPr="009C7F18">
        <w:rPr>
          <w:b/>
          <w:sz w:val="36"/>
          <w:szCs w:val="36"/>
        </w:rPr>
        <w:t xml:space="preserve"> среднего давления с установкой ГРПШ 3, ГРПШ 4, ГРПШ 8 в селе Туринская Слобода</w:t>
      </w:r>
      <w:r>
        <w:rPr>
          <w:b/>
          <w:sz w:val="36"/>
          <w:szCs w:val="36"/>
        </w:rPr>
        <w:t>»</w:t>
      </w:r>
    </w:p>
    <w:p w:rsidR="00B2077B" w:rsidRPr="00B64901" w:rsidRDefault="00B2077B" w:rsidP="00B2077B">
      <w:pPr>
        <w:tabs>
          <w:tab w:val="left" w:pos="3784"/>
        </w:tabs>
        <w:jc w:val="center"/>
        <w:rPr>
          <w:b/>
          <w:sz w:val="36"/>
          <w:szCs w:val="36"/>
          <w:highlight w:val="yellow"/>
        </w:rPr>
      </w:pPr>
    </w:p>
    <w:p w:rsidR="00B2077B" w:rsidRPr="00B64901" w:rsidRDefault="00B2077B" w:rsidP="00B2077B">
      <w:pPr>
        <w:tabs>
          <w:tab w:val="center" w:pos="4678"/>
          <w:tab w:val="left" w:pos="7770"/>
        </w:tabs>
        <w:rPr>
          <w:b/>
          <w:sz w:val="36"/>
          <w:szCs w:val="36"/>
          <w:highlight w:val="yellow"/>
        </w:rPr>
      </w:pPr>
    </w:p>
    <w:p w:rsidR="00B2077B" w:rsidRPr="00B64901" w:rsidRDefault="00B2077B" w:rsidP="00B2077B">
      <w:pPr>
        <w:tabs>
          <w:tab w:val="left" w:pos="3784"/>
        </w:tabs>
        <w:jc w:val="center"/>
        <w:rPr>
          <w:b/>
          <w:sz w:val="36"/>
          <w:szCs w:val="36"/>
          <w:highlight w:val="yellow"/>
        </w:rPr>
      </w:pPr>
    </w:p>
    <w:p w:rsidR="00B2077B" w:rsidRPr="00B64901" w:rsidRDefault="00B2077B" w:rsidP="00B2077B">
      <w:pPr>
        <w:tabs>
          <w:tab w:val="left" w:pos="3784"/>
        </w:tabs>
        <w:jc w:val="center"/>
        <w:rPr>
          <w:b/>
          <w:sz w:val="36"/>
          <w:szCs w:val="36"/>
          <w:highlight w:val="yellow"/>
        </w:rPr>
      </w:pPr>
    </w:p>
    <w:p w:rsidR="00B2077B" w:rsidRPr="00492C5F" w:rsidRDefault="00B2077B" w:rsidP="00B2077B">
      <w:pPr>
        <w:tabs>
          <w:tab w:val="left" w:pos="3784"/>
        </w:tabs>
        <w:jc w:val="center"/>
        <w:rPr>
          <w:b/>
          <w:sz w:val="36"/>
          <w:szCs w:val="36"/>
        </w:rPr>
      </w:pPr>
    </w:p>
    <w:p w:rsidR="00B2077B" w:rsidRPr="00492C5F" w:rsidRDefault="00B2077B" w:rsidP="00B2077B">
      <w:pPr>
        <w:spacing w:after="120"/>
        <w:jc w:val="center"/>
        <w:rPr>
          <w:b/>
          <w:sz w:val="32"/>
          <w:szCs w:val="32"/>
        </w:rPr>
      </w:pPr>
      <w:r w:rsidRPr="00492C5F">
        <w:rPr>
          <w:b/>
          <w:sz w:val="32"/>
          <w:szCs w:val="32"/>
        </w:rPr>
        <w:t xml:space="preserve">Книга 1. </w:t>
      </w:r>
      <w:r w:rsidRPr="00492C5F">
        <w:rPr>
          <w:b/>
          <w:sz w:val="32"/>
          <w:szCs w:val="32"/>
          <w:lang w:eastAsia="en-US"/>
        </w:rPr>
        <w:t>Положения о размещении объектов капитального строительства и характеристик планируемого развития территории</w:t>
      </w:r>
    </w:p>
    <w:p w:rsidR="00B2077B" w:rsidRPr="002878BC" w:rsidRDefault="00B2077B" w:rsidP="00B2077B">
      <w:pPr>
        <w:spacing w:after="120"/>
        <w:jc w:val="center"/>
        <w:rPr>
          <w:b/>
        </w:rPr>
      </w:pPr>
      <w:r w:rsidRPr="00492C5F">
        <w:rPr>
          <w:b/>
        </w:rPr>
        <w:t>(Утверждаемая часть Проекта планировки территории)</w:t>
      </w:r>
    </w:p>
    <w:p w:rsidR="00B2077B" w:rsidRPr="002878BC" w:rsidRDefault="00B2077B" w:rsidP="00B2077B">
      <w:pPr>
        <w:tabs>
          <w:tab w:val="left" w:pos="3784"/>
        </w:tabs>
        <w:jc w:val="center"/>
        <w:rPr>
          <w:b/>
          <w:sz w:val="32"/>
          <w:szCs w:val="32"/>
        </w:rPr>
      </w:pPr>
    </w:p>
    <w:p w:rsidR="00B2077B" w:rsidRPr="002878BC" w:rsidRDefault="00B2077B" w:rsidP="00B2077B">
      <w:pPr>
        <w:tabs>
          <w:tab w:val="left" w:pos="3784"/>
        </w:tabs>
        <w:jc w:val="center"/>
        <w:rPr>
          <w:b/>
          <w:sz w:val="32"/>
          <w:szCs w:val="32"/>
        </w:rPr>
      </w:pPr>
    </w:p>
    <w:p w:rsidR="00B2077B" w:rsidRPr="002878BC" w:rsidRDefault="00B2077B" w:rsidP="00B2077B">
      <w:pPr>
        <w:tabs>
          <w:tab w:val="left" w:pos="3784"/>
        </w:tabs>
        <w:jc w:val="center"/>
        <w:rPr>
          <w:b/>
          <w:sz w:val="32"/>
          <w:szCs w:val="32"/>
        </w:rPr>
      </w:pPr>
    </w:p>
    <w:p w:rsidR="00B2077B" w:rsidRPr="002878BC" w:rsidRDefault="00B2077B" w:rsidP="00B2077B">
      <w:pPr>
        <w:tabs>
          <w:tab w:val="left" w:pos="3784"/>
        </w:tabs>
        <w:jc w:val="center"/>
        <w:rPr>
          <w:b/>
          <w:sz w:val="32"/>
          <w:szCs w:val="32"/>
        </w:rPr>
      </w:pPr>
    </w:p>
    <w:p w:rsidR="00B2077B" w:rsidRPr="002878BC" w:rsidRDefault="00B2077B" w:rsidP="00B2077B">
      <w:pPr>
        <w:tabs>
          <w:tab w:val="left" w:pos="3784"/>
        </w:tabs>
        <w:jc w:val="center"/>
        <w:rPr>
          <w:b/>
          <w:sz w:val="32"/>
          <w:szCs w:val="32"/>
        </w:rPr>
      </w:pPr>
    </w:p>
    <w:p w:rsidR="00137F89" w:rsidRDefault="00137F89" w:rsidP="00B2077B">
      <w:pPr>
        <w:tabs>
          <w:tab w:val="left" w:pos="3784"/>
        </w:tabs>
        <w:jc w:val="center"/>
        <w:rPr>
          <w:b/>
        </w:rPr>
      </w:pPr>
    </w:p>
    <w:p w:rsidR="00137F89" w:rsidRDefault="00137F89" w:rsidP="00B2077B">
      <w:pPr>
        <w:tabs>
          <w:tab w:val="left" w:pos="3784"/>
        </w:tabs>
        <w:jc w:val="center"/>
        <w:rPr>
          <w:b/>
        </w:rPr>
      </w:pPr>
    </w:p>
    <w:p w:rsidR="00137F89" w:rsidRDefault="00137F89" w:rsidP="00B2077B">
      <w:pPr>
        <w:tabs>
          <w:tab w:val="left" w:pos="3784"/>
        </w:tabs>
        <w:jc w:val="center"/>
        <w:rPr>
          <w:b/>
        </w:rPr>
      </w:pPr>
    </w:p>
    <w:p w:rsidR="00137F89" w:rsidRDefault="00137F89" w:rsidP="00B2077B">
      <w:pPr>
        <w:tabs>
          <w:tab w:val="left" w:pos="3784"/>
        </w:tabs>
        <w:jc w:val="center"/>
        <w:rPr>
          <w:b/>
        </w:rPr>
      </w:pPr>
    </w:p>
    <w:p w:rsidR="00137F89" w:rsidRDefault="00137F89" w:rsidP="00B2077B">
      <w:pPr>
        <w:tabs>
          <w:tab w:val="left" w:pos="3784"/>
        </w:tabs>
        <w:jc w:val="center"/>
        <w:rPr>
          <w:b/>
        </w:rPr>
      </w:pPr>
    </w:p>
    <w:p w:rsidR="00137F89" w:rsidRDefault="00137F89" w:rsidP="00B2077B">
      <w:pPr>
        <w:tabs>
          <w:tab w:val="left" w:pos="3784"/>
        </w:tabs>
        <w:jc w:val="center"/>
        <w:rPr>
          <w:b/>
        </w:rPr>
      </w:pPr>
    </w:p>
    <w:p w:rsidR="00137F89" w:rsidRDefault="00137F89" w:rsidP="00B2077B">
      <w:pPr>
        <w:tabs>
          <w:tab w:val="left" w:pos="3784"/>
        </w:tabs>
        <w:jc w:val="center"/>
        <w:rPr>
          <w:b/>
        </w:rPr>
      </w:pPr>
    </w:p>
    <w:p w:rsidR="00137F89" w:rsidRDefault="00137F89" w:rsidP="00B2077B">
      <w:pPr>
        <w:tabs>
          <w:tab w:val="left" w:pos="3784"/>
        </w:tabs>
        <w:jc w:val="center"/>
        <w:rPr>
          <w:b/>
        </w:rPr>
      </w:pPr>
    </w:p>
    <w:p w:rsidR="00137F89" w:rsidRDefault="00137F89" w:rsidP="00B2077B">
      <w:pPr>
        <w:tabs>
          <w:tab w:val="left" w:pos="3784"/>
        </w:tabs>
        <w:jc w:val="center"/>
        <w:rPr>
          <w:b/>
        </w:rPr>
      </w:pPr>
    </w:p>
    <w:p w:rsidR="00B2077B" w:rsidRPr="002878BC" w:rsidRDefault="00B2077B" w:rsidP="00B2077B">
      <w:pPr>
        <w:tabs>
          <w:tab w:val="left" w:pos="3784"/>
        </w:tabs>
        <w:jc w:val="center"/>
        <w:rPr>
          <w:b/>
        </w:rPr>
      </w:pPr>
      <w:r>
        <w:rPr>
          <w:b/>
        </w:rPr>
        <w:t>Екатеринбург, 2017</w:t>
      </w:r>
    </w:p>
    <w:p w:rsidR="00B2077B" w:rsidRPr="001668EB" w:rsidRDefault="00B2077B" w:rsidP="00B2077B">
      <w:pPr>
        <w:pStyle w:val="ab"/>
        <w:jc w:val="center"/>
        <w:rPr>
          <w:b/>
          <w:sz w:val="28"/>
          <w:szCs w:val="28"/>
        </w:rPr>
      </w:pPr>
      <w:bookmarkStart w:id="0" w:name="_Toc428189242"/>
      <w:bookmarkStart w:id="1" w:name="_Toc338692361"/>
      <w:bookmarkStart w:id="2" w:name="_Toc332896140"/>
      <w:r w:rsidRPr="001668EB">
        <w:rPr>
          <w:b/>
          <w:sz w:val="28"/>
          <w:szCs w:val="28"/>
        </w:rPr>
        <w:lastRenderedPageBreak/>
        <w:t>Состав проекта</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565"/>
        <w:gridCol w:w="5869"/>
        <w:gridCol w:w="1336"/>
        <w:gridCol w:w="1410"/>
      </w:tblGrid>
      <w:tr w:rsidR="00B2077B" w:rsidRPr="00CF464B" w:rsidTr="00E07EFE">
        <w:trPr>
          <w:trHeight w:val="454"/>
          <w:tblHeader/>
          <w:jc w:val="center"/>
        </w:trPr>
        <w:tc>
          <w:tcPr>
            <w:tcW w:w="565" w:type="dxa"/>
            <w:tcBorders>
              <w:top w:val="single" w:sz="4" w:space="0" w:color="auto"/>
              <w:left w:val="single" w:sz="4" w:space="0" w:color="auto"/>
              <w:bottom w:val="single" w:sz="4" w:space="0" w:color="auto"/>
              <w:right w:val="single" w:sz="4" w:space="0" w:color="auto"/>
            </w:tcBorders>
            <w:vAlign w:val="center"/>
            <w:hideMark/>
          </w:tcPr>
          <w:p w:rsidR="00B2077B" w:rsidRPr="00CF464B" w:rsidRDefault="00B2077B" w:rsidP="00E07EFE">
            <w:pPr>
              <w:pStyle w:val="af0"/>
              <w:suppressAutoHyphens/>
              <w:spacing w:line="276" w:lineRule="auto"/>
              <w:rPr>
                <w:lang w:eastAsia="en-US"/>
              </w:rPr>
            </w:pPr>
            <w:r w:rsidRPr="00CF464B">
              <w:rPr>
                <w:lang w:eastAsia="en-US"/>
              </w:rPr>
              <w:t xml:space="preserve">№ </w:t>
            </w:r>
            <w:proofErr w:type="spellStart"/>
            <w:proofErr w:type="gramStart"/>
            <w:r w:rsidRPr="00CF464B">
              <w:rPr>
                <w:lang w:eastAsia="en-US"/>
              </w:rPr>
              <w:t>п</w:t>
            </w:r>
            <w:proofErr w:type="spellEnd"/>
            <w:proofErr w:type="gramEnd"/>
            <w:r w:rsidRPr="00CF464B">
              <w:rPr>
                <w:lang w:eastAsia="en-US"/>
              </w:rPr>
              <w:t>/</w:t>
            </w:r>
            <w:proofErr w:type="spellStart"/>
            <w:r w:rsidRPr="00CF464B">
              <w:rPr>
                <w:lang w:eastAsia="en-US"/>
              </w:rPr>
              <w:t>п</w:t>
            </w:r>
            <w:proofErr w:type="spellEnd"/>
            <w:r w:rsidRPr="00CF464B">
              <w:rPr>
                <w:lang w:eastAsia="en-US"/>
              </w:rPr>
              <w:t xml:space="preserve"> </w:t>
            </w:r>
          </w:p>
        </w:tc>
        <w:tc>
          <w:tcPr>
            <w:tcW w:w="5869" w:type="dxa"/>
            <w:tcBorders>
              <w:top w:val="single" w:sz="4" w:space="0" w:color="auto"/>
              <w:left w:val="single" w:sz="4" w:space="0" w:color="auto"/>
              <w:bottom w:val="single" w:sz="4" w:space="0" w:color="auto"/>
              <w:right w:val="single" w:sz="4" w:space="0" w:color="auto"/>
            </w:tcBorders>
            <w:vAlign w:val="center"/>
            <w:hideMark/>
          </w:tcPr>
          <w:p w:rsidR="00B2077B" w:rsidRPr="00CF464B" w:rsidRDefault="00B2077B" w:rsidP="00E07EFE">
            <w:pPr>
              <w:pStyle w:val="af0"/>
              <w:suppressAutoHyphens/>
              <w:spacing w:line="276" w:lineRule="auto"/>
              <w:rPr>
                <w:lang w:eastAsia="en-US"/>
              </w:rPr>
            </w:pPr>
            <w:r w:rsidRPr="00CF464B">
              <w:rPr>
                <w:lang w:eastAsia="en-US"/>
              </w:rPr>
              <w:t>Наименование</w:t>
            </w:r>
          </w:p>
        </w:tc>
        <w:tc>
          <w:tcPr>
            <w:tcW w:w="1336" w:type="dxa"/>
            <w:tcBorders>
              <w:top w:val="single" w:sz="4" w:space="0" w:color="auto"/>
              <w:left w:val="single" w:sz="4" w:space="0" w:color="auto"/>
              <w:bottom w:val="single" w:sz="4" w:space="0" w:color="auto"/>
              <w:right w:val="single" w:sz="4" w:space="0" w:color="auto"/>
            </w:tcBorders>
            <w:vAlign w:val="center"/>
            <w:hideMark/>
          </w:tcPr>
          <w:p w:rsidR="00B2077B" w:rsidRPr="00CF464B" w:rsidRDefault="00B2077B" w:rsidP="00E07EFE">
            <w:pPr>
              <w:pStyle w:val="af0"/>
              <w:suppressAutoHyphens/>
              <w:spacing w:line="276" w:lineRule="auto"/>
              <w:rPr>
                <w:lang w:eastAsia="en-US"/>
              </w:rPr>
            </w:pPr>
            <w:r w:rsidRPr="00CF464B">
              <w:rPr>
                <w:lang w:eastAsia="en-US"/>
              </w:rPr>
              <w:t>№ книги листов</w:t>
            </w:r>
          </w:p>
        </w:tc>
        <w:tc>
          <w:tcPr>
            <w:tcW w:w="1410" w:type="dxa"/>
            <w:tcBorders>
              <w:top w:val="single" w:sz="4" w:space="0" w:color="auto"/>
              <w:left w:val="single" w:sz="4" w:space="0" w:color="auto"/>
              <w:bottom w:val="single" w:sz="4" w:space="0" w:color="auto"/>
              <w:right w:val="single" w:sz="4" w:space="0" w:color="auto"/>
            </w:tcBorders>
            <w:vAlign w:val="center"/>
            <w:hideMark/>
          </w:tcPr>
          <w:p w:rsidR="00B2077B" w:rsidRPr="00CF464B" w:rsidRDefault="00B2077B" w:rsidP="00E07EFE">
            <w:pPr>
              <w:pStyle w:val="af0"/>
              <w:suppressAutoHyphens/>
              <w:spacing w:line="276" w:lineRule="auto"/>
              <w:rPr>
                <w:lang w:eastAsia="en-US"/>
              </w:rPr>
            </w:pPr>
            <w:r w:rsidRPr="00CF464B">
              <w:rPr>
                <w:lang w:eastAsia="en-US"/>
              </w:rPr>
              <w:t>кол-во листов</w:t>
            </w:r>
          </w:p>
        </w:tc>
      </w:tr>
      <w:tr w:rsidR="00B2077B" w:rsidRPr="00CF464B" w:rsidTr="00E07EFE">
        <w:trPr>
          <w:tblHeader/>
          <w:jc w:val="center"/>
        </w:trPr>
        <w:tc>
          <w:tcPr>
            <w:tcW w:w="565" w:type="dxa"/>
            <w:tcBorders>
              <w:top w:val="single" w:sz="4" w:space="0" w:color="auto"/>
              <w:left w:val="single" w:sz="4" w:space="0" w:color="auto"/>
              <w:bottom w:val="single" w:sz="4" w:space="0" w:color="auto"/>
              <w:right w:val="single" w:sz="4" w:space="0" w:color="auto"/>
            </w:tcBorders>
            <w:vAlign w:val="center"/>
            <w:hideMark/>
          </w:tcPr>
          <w:p w:rsidR="00B2077B" w:rsidRPr="00CF464B" w:rsidRDefault="00B2077B" w:rsidP="00E07EFE">
            <w:pPr>
              <w:pStyle w:val="af"/>
              <w:spacing w:line="276" w:lineRule="auto"/>
              <w:rPr>
                <w:rFonts w:cs="Times New Roman"/>
                <w:b/>
                <w:sz w:val="24"/>
                <w:szCs w:val="24"/>
                <w:lang w:eastAsia="en-US"/>
              </w:rPr>
            </w:pPr>
            <w:r w:rsidRPr="00CF464B">
              <w:rPr>
                <w:rFonts w:cs="Times New Roman"/>
                <w:b/>
                <w:sz w:val="24"/>
                <w:szCs w:val="24"/>
                <w:lang w:eastAsia="en-US"/>
              </w:rPr>
              <w:t>1</w:t>
            </w:r>
          </w:p>
        </w:tc>
        <w:tc>
          <w:tcPr>
            <w:tcW w:w="5869" w:type="dxa"/>
            <w:tcBorders>
              <w:top w:val="single" w:sz="4" w:space="0" w:color="auto"/>
              <w:left w:val="single" w:sz="4" w:space="0" w:color="auto"/>
              <w:bottom w:val="single" w:sz="4" w:space="0" w:color="auto"/>
              <w:right w:val="single" w:sz="4" w:space="0" w:color="auto"/>
            </w:tcBorders>
            <w:vAlign w:val="center"/>
            <w:hideMark/>
          </w:tcPr>
          <w:p w:rsidR="00B2077B" w:rsidRPr="00CF464B" w:rsidRDefault="00B2077B" w:rsidP="00E07EFE">
            <w:pPr>
              <w:pStyle w:val="af"/>
              <w:spacing w:line="276" w:lineRule="auto"/>
              <w:rPr>
                <w:rFonts w:cs="Times New Roman"/>
                <w:b/>
                <w:sz w:val="24"/>
                <w:szCs w:val="24"/>
                <w:lang w:eastAsia="en-US"/>
              </w:rPr>
            </w:pPr>
            <w:r w:rsidRPr="00CF464B">
              <w:rPr>
                <w:rFonts w:cs="Times New Roman"/>
                <w:b/>
                <w:sz w:val="24"/>
                <w:szCs w:val="24"/>
                <w:lang w:eastAsia="en-US"/>
              </w:rPr>
              <w:t>2</w:t>
            </w:r>
          </w:p>
        </w:tc>
        <w:tc>
          <w:tcPr>
            <w:tcW w:w="1336" w:type="dxa"/>
            <w:tcBorders>
              <w:top w:val="single" w:sz="4" w:space="0" w:color="auto"/>
              <w:left w:val="single" w:sz="4" w:space="0" w:color="auto"/>
              <w:bottom w:val="single" w:sz="4" w:space="0" w:color="auto"/>
              <w:right w:val="single" w:sz="4" w:space="0" w:color="auto"/>
            </w:tcBorders>
            <w:vAlign w:val="center"/>
            <w:hideMark/>
          </w:tcPr>
          <w:p w:rsidR="00B2077B" w:rsidRPr="00CF464B" w:rsidRDefault="00B2077B" w:rsidP="00E07EFE">
            <w:pPr>
              <w:pStyle w:val="af"/>
              <w:spacing w:line="276" w:lineRule="auto"/>
              <w:rPr>
                <w:rFonts w:cs="Times New Roman"/>
                <w:b/>
                <w:sz w:val="24"/>
                <w:szCs w:val="24"/>
                <w:lang w:eastAsia="en-US"/>
              </w:rPr>
            </w:pPr>
            <w:r w:rsidRPr="00CF464B">
              <w:rPr>
                <w:rFonts w:cs="Times New Roman"/>
                <w:b/>
                <w:sz w:val="24"/>
                <w:szCs w:val="24"/>
                <w:lang w:eastAsia="en-US"/>
              </w:rPr>
              <w:t>3</w:t>
            </w:r>
          </w:p>
        </w:tc>
        <w:tc>
          <w:tcPr>
            <w:tcW w:w="1410" w:type="dxa"/>
            <w:tcBorders>
              <w:top w:val="single" w:sz="4" w:space="0" w:color="auto"/>
              <w:left w:val="single" w:sz="4" w:space="0" w:color="auto"/>
              <w:bottom w:val="single" w:sz="4" w:space="0" w:color="auto"/>
              <w:right w:val="single" w:sz="4" w:space="0" w:color="auto"/>
            </w:tcBorders>
            <w:vAlign w:val="center"/>
            <w:hideMark/>
          </w:tcPr>
          <w:p w:rsidR="00B2077B" w:rsidRPr="00CF464B" w:rsidRDefault="00B2077B" w:rsidP="00E07EFE">
            <w:pPr>
              <w:pStyle w:val="af"/>
              <w:spacing w:line="276" w:lineRule="auto"/>
              <w:rPr>
                <w:rFonts w:cs="Times New Roman"/>
                <w:b/>
                <w:sz w:val="24"/>
                <w:szCs w:val="24"/>
                <w:lang w:eastAsia="en-US"/>
              </w:rPr>
            </w:pPr>
            <w:r w:rsidRPr="00CF464B">
              <w:rPr>
                <w:rFonts w:cs="Times New Roman"/>
                <w:b/>
                <w:sz w:val="24"/>
                <w:szCs w:val="24"/>
                <w:lang w:eastAsia="en-US"/>
              </w:rPr>
              <w:t>4</w:t>
            </w:r>
          </w:p>
        </w:tc>
      </w:tr>
      <w:tr w:rsidR="00B2077B" w:rsidRPr="00CF464B" w:rsidTr="00E07EFE">
        <w:trPr>
          <w:trHeight w:val="541"/>
          <w:jc w:val="center"/>
        </w:trPr>
        <w:tc>
          <w:tcPr>
            <w:tcW w:w="9180" w:type="dxa"/>
            <w:gridSpan w:val="4"/>
            <w:tcBorders>
              <w:top w:val="single" w:sz="4" w:space="0" w:color="auto"/>
              <w:left w:val="single" w:sz="4" w:space="0" w:color="auto"/>
              <w:bottom w:val="single" w:sz="4" w:space="0" w:color="auto"/>
              <w:right w:val="single" w:sz="4" w:space="0" w:color="auto"/>
            </w:tcBorders>
            <w:vAlign w:val="center"/>
            <w:hideMark/>
          </w:tcPr>
          <w:p w:rsidR="00B2077B" w:rsidRPr="00CF464B" w:rsidRDefault="00B2077B" w:rsidP="00E07EFE">
            <w:pPr>
              <w:pStyle w:val="af0"/>
              <w:suppressAutoHyphens/>
              <w:spacing w:line="276" w:lineRule="auto"/>
              <w:rPr>
                <w:u w:val="single"/>
                <w:lang w:eastAsia="en-US"/>
              </w:rPr>
            </w:pPr>
            <w:r w:rsidRPr="00CF464B">
              <w:rPr>
                <w:u w:val="single"/>
                <w:lang w:eastAsia="en-US"/>
              </w:rPr>
              <w:t>Проект планировки территории</w:t>
            </w:r>
          </w:p>
        </w:tc>
      </w:tr>
      <w:tr w:rsidR="00B2077B" w:rsidRPr="00CF464B" w:rsidTr="00E07EFE">
        <w:trPr>
          <w:trHeight w:val="454"/>
          <w:jc w:val="center"/>
        </w:trPr>
        <w:tc>
          <w:tcPr>
            <w:tcW w:w="9180" w:type="dxa"/>
            <w:gridSpan w:val="4"/>
            <w:tcBorders>
              <w:top w:val="single" w:sz="4" w:space="0" w:color="auto"/>
              <w:left w:val="single" w:sz="4" w:space="0" w:color="auto"/>
              <w:bottom w:val="single" w:sz="4" w:space="0" w:color="auto"/>
              <w:right w:val="single" w:sz="4" w:space="0" w:color="auto"/>
            </w:tcBorders>
            <w:vAlign w:val="center"/>
            <w:hideMark/>
          </w:tcPr>
          <w:p w:rsidR="00B2077B" w:rsidRPr="00CF464B" w:rsidRDefault="00B2077B" w:rsidP="00E07EFE">
            <w:pPr>
              <w:pStyle w:val="af0"/>
              <w:suppressAutoHyphens/>
              <w:spacing w:line="276" w:lineRule="auto"/>
              <w:rPr>
                <w:lang w:eastAsia="en-US"/>
              </w:rPr>
            </w:pPr>
            <w:r w:rsidRPr="00CF464B">
              <w:rPr>
                <w:lang w:eastAsia="en-US"/>
              </w:rPr>
              <w:t>Утверждаемая часть Проекта планировки территории</w:t>
            </w:r>
          </w:p>
        </w:tc>
      </w:tr>
      <w:tr w:rsidR="00B2077B" w:rsidRPr="00CF464B" w:rsidTr="00E07EFE">
        <w:trPr>
          <w:trHeight w:val="454"/>
          <w:jc w:val="center"/>
        </w:trPr>
        <w:tc>
          <w:tcPr>
            <w:tcW w:w="9180" w:type="dxa"/>
            <w:gridSpan w:val="4"/>
            <w:tcBorders>
              <w:top w:val="single" w:sz="4" w:space="0" w:color="auto"/>
              <w:left w:val="single" w:sz="4" w:space="0" w:color="auto"/>
              <w:bottom w:val="single" w:sz="4" w:space="0" w:color="auto"/>
              <w:right w:val="single" w:sz="4" w:space="0" w:color="auto"/>
            </w:tcBorders>
            <w:vAlign w:val="center"/>
          </w:tcPr>
          <w:p w:rsidR="00B2077B" w:rsidRPr="00CF464B" w:rsidRDefault="00B2077B" w:rsidP="00E07EFE">
            <w:pPr>
              <w:pStyle w:val="af0"/>
              <w:suppressAutoHyphens/>
              <w:spacing w:line="276" w:lineRule="auto"/>
              <w:rPr>
                <w:b w:val="0"/>
                <w:i/>
                <w:lang w:eastAsia="en-US"/>
              </w:rPr>
            </w:pPr>
            <w:r w:rsidRPr="00CF464B">
              <w:rPr>
                <w:b w:val="0"/>
                <w:i/>
                <w:lang w:eastAsia="en-US"/>
              </w:rPr>
              <w:t>Графические материалы</w:t>
            </w:r>
          </w:p>
        </w:tc>
      </w:tr>
      <w:tr w:rsidR="00B2077B" w:rsidRPr="00CF464B" w:rsidTr="00E07EFE">
        <w:trPr>
          <w:trHeight w:val="454"/>
          <w:jc w:val="center"/>
        </w:trPr>
        <w:tc>
          <w:tcPr>
            <w:tcW w:w="565" w:type="dxa"/>
            <w:tcBorders>
              <w:top w:val="single" w:sz="4" w:space="0" w:color="auto"/>
              <w:left w:val="single" w:sz="4" w:space="0" w:color="auto"/>
              <w:bottom w:val="single" w:sz="4" w:space="0" w:color="auto"/>
              <w:right w:val="single" w:sz="4" w:space="0" w:color="auto"/>
            </w:tcBorders>
            <w:vAlign w:val="center"/>
            <w:hideMark/>
          </w:tcPr>
          <w:p w:rsidR="00B2077B" w:rsidRPr="007C1816" w:rsidRDefault="00B2077B" w:rsidP="00E07EFE">
            <w:pPr>
              <w:pStyle w:val="af2"/>
              <w:suppressAutoHyphens/>
              <w:spacing w:line="276" w:lineRule="auto"/>
              <w:rPr>
                <w:rFonts w:cs="Times New Roman"/>
                <w:szCs w:val="24"/>
                <w:lang w:eastAsia="en-US"/>
              </w:rPr>
            </w:pPr>
            <w:r w:rsidRPr="007C1816">
              <w:rPr>
                <w:rFonts w:cs="Times New Roman"/>
                <w:szCs w:val="24"/>
                <w:lang w:eastAsia="en-US"/>
              </w:rPr>
              <w:t>1</w:t>
            </w:r>
          </w:p>
        </w:tc>
        <w:tc>
          <w:tcPr>
            <w:tcW w:w="5869" w:type="dxa"/>
            <w:tcBorders>
              <w:top w:val="single" w:sz="4" w:space="0" w:color="auto"/>
              <w:left w:val="single" w:sz="4" w:space="0" w:color="auto"/>
              <w:bottom w:val="single" w:sz="4" w:space="0" w:color="auto"/>
              <w:right w:val="single" w:sz="4" w:space="0" w:color="auto"/>
            </w:tcBorders>
            <w:vAlign w:val="center"/>
            <w:hideMark/>
          </w:tcPr>
          <w:p w:rsidR="00B2077B" w:rsidRPr="007C1816" w:rsidRDefault="00B2077B" w:rsidP="00E07EFE">
            <w:pPr>
              <w:pStyle w:val="af3"/>
              <w:suppressAutoHyphens/>
              <w:spacing w:line="276" w:lineRule="auto"/>
              <w:rPr>
                <w:rFonts w:cs="Times New Roman"/>
                <w:szCs w:val="24"/>
                <w:lang w:eastAsia="en-US"/>
              </w:rPr>
            </w:pPr>
            <w:r>
              <w:rPr>
                <w:rFonts w:cs="Times New Roman"/>
                <w:szCs w:val="24"/>
                <w:lang w:eastAsia="en-US"/>
              </w:rPr>
              <w:t>Основной ч</w:t>
            </w:r>
            <w:r w:rsidRPr="007C1816">
              <w:rPr>
                <w:rFonts w:cs="Times New Roman"/>
                <w:szCs w:val="24"/>
                <w:lang w:eastAsia="en-US"/>
              </w:rPr>
              <w:t xml:space="preserve">ертеж </w:t>
            </w:r>
            <w:r>
              <w:rPr>
                <w:rFonts w:cs="Times New Roman"/>
                <w:szCs w:val="24"/>
                <w:lang w:eastAsia="en-US"/>
              </w:rPr>
              <w:t>проекта планировки территории, М 1:2000</w:t>
            </w:r>
          </w:p>
        </w:tc>
        <w:tc>
          <w:tcPr>
            <w:tcW w:w="1336" w:type="dxa"/>
            <w:tcBorders>
              <w:top w:val="single" w:sz="4" w:space="0" w:color="auto"/>
              <w:left w:val="single" w:sz="4" w:space="0" w:color="auto"/>
              <w:bottom w:val="single" w:sz="4" w:space="0" w:color="auto"/>
              <w:right w:val="single" w:sz="4" w:space="0" w:color="auto"/>
            </w:tcBorders>
            <w:vAlign w:val="center"/>
            <w:hideMark/>
          </w:tcPr>
          <w:p w:rsidR="00B2077B" w:rsidRPr="007C1816" w:rsidRDefault="00B2077B" w:rsidP="00E07EFE">
            <w:pPr>
              <w:pStyle w:val="af2"/>
              <w:suppressAutoHyphens/>
              <w:spacing w:line="276" w:lineRule="auto"/>
              <w:rPr>
                <w:rFonts w:cs="Times New Roman"/>
                <w:szCs w:val="24"/>
                <w:lang w:eastAsia="en-US"/>
              </w:rPr>
            </w:pPr>
            <w:r>
              <w:rPr>
                <w:rFonts w:cs="Times New Roman"/>
                <w:szCs w:val="24"/>
                <w:lang w:eastAsia="en-US"/>
              </w:rPr>
              <w:t>3</w:t>
            </w:r>
          </w:p>
        </w:tc>
        <w:tc>
          <w:tcPr>
            <w:tcW w:w="1410" w:type="dxa"/>
            <w:tcBorders>
              <w:top w:val="single" w:sz="4" w:space="0" w:color="auto"/>
              <w:left w:val="single" w:sz="4" w:space="0" w:color="auto"/>
              <w:bottom w:val="single" w:sz="4" w:space="0" w:color="auto"/>
              <w:right w:val="single" w:sz="4" w:space="0" w:color="auto"/>
            </w:tcBorders>
            <w:vAlign w:val="center"/>
            <w:hideMark/>
          </w:tcPr>
          <w:p w:rsidR="00B2077B" w:rsidRPr="007C1816" w:rsidRDefault="00B2077B" w:rsidP="00E07EFE">
            <w:pPr>
              <w:pStyle w:val="af2"/>
              <w:suppressAutoHyphens/>
              <w:spacing w:line="276" w:lineRule="auto"/>
              <w:rPr>
                <w:rFonts w:cs="Times New Roman"/>
                <w:szCs w:val="24"/>
                <w:lang w:eastAsia="en-US"/>
              </w:rPr>
            </w:pPr>
            <w:r w:rsidRPr="007C1816">
              <w:rPr>
                <w:rFonts w:cs="Times New Roman"/>
                <w:szCs w:val="24"/>
                <w:lang w:eastAsia="en-US"/>
              </w:rPr>
              <w:t>1</w:t>
            </w:r>
          </w:p>
        </w:tc>
      </w:tr>
      <w:tr w:rsidR="00B2077B" w:rsidRPr="00CF464B" w:rsidTr="00E07EFE">
        <w:trPr>
          <w:trHeight w:val="454"/>
          <w:jc w:val="center"/>
        </w:trPr>
        <w:tc>
          <w:tcPr>
            <w:tcW w:w="565" w:type="dxa"/>
            <w:tcBorders>
              <w:top w:val="single" w:sz="4" w:space="0" w:color="auto"/>
              <w:left w:val="single" w:sz="4" w:space="0" w:color="auto"/>
              <w:bottom w:val="single" w:sz="4" w:space="0" w:color="auto"/>
              <w:right w:val="single" w:sz="4" w:space="0" w:color="auto"/>
            </w:tcBorders>
            <w:vAlign w:val="center"/>
          </w:tcPr>
          <w:p w:rsidR="00B2077B" w:rsidRPr="007C1816" w:rsidRDefault="00B2077B" w:rsidP="00E07EFE">
            <w:pPr>
              <w:pStyle w:val="af2"/>
              <w:suppressAutoHyphens/>
              <w:spacing w:line="276" w:lineRule="auto"/>
              <w:rPr>
                <w:rFonts w:cs="Times New Roman"/>
                <w:szCs w:val="24"/>
                <w:lang w:eastAsia="en-US"/>
              </w:rPr>
            </w:pPr>
            <w:r w:rsidRPr="007C1816">
              <w:rPr>
                <w:rFonts w:cs="Times New Roman"/>
                <w:szCs w:val="24"/>
                <w:lang w:eastAsia="en-US"/>
              </w:rPr>
              <w:t>2</w:t>
            </w:r>
          </w:p>
        </w:tc>
        <w:tc>
          <w:tcPr>
            <w:tcW w:w="5869" w:type="dxa"/>
            <w:tcBorders>
              <w:top w:val="single" w:sz="4" w:space="0" w:color="auto"/>
              <w:left w:val="single" w:sz="4" w:space="0" w:color="auto"/>
              <w:bottom w:val="single" w:sz="4" w:space="0" w:color="auto"/>
              <w:right w:val="single" w:sz="4" w:space="0" w:color="auto"/>
            </w:tcBorders>
            <w:vAlign w:val="center"/>
          </w:tcPr>
          <w:p w:rsidR="00B2077B" w:rsidRPr="007C1816" w:rsidRDefault="00B2077B" w:rsidP="00E07EFE">
            <w:pPr>
              <w:pStyle w:val="af3"/>
              <w:suppressAutoHyphens/>
              <w:spacing w:line="276" w:lineRule="auto"/>
              <w:rPr>
                <w:rFonts w:cs="Times New Roman"/>
                <w:szCs w:val="24"/>
                <w:lang w:eastAsia="en-US"/>
              </w:rPr>
            </w:pPr>
            <w:r>
              <w:rPr>
                <w:rFonts w:cs="Times New Roman"/>
                <w:szCs w:val="24"/>
                <w:lang w:eastAsia="en-US"/>
              </w:rPr>
              <w:t>Разбивочный чертеж красных линий, М 1:2</w:t>
            </w:r>
            <w:r w:rsidRPr="007C1816">
              <w:rPr>
                <w:rFonts w:cs="Times New Roman"/>
                <w:szCs w:val="24"/>
                <w:lang w:eastAsia="en-US"/>
              </w:rPr>
              <w:t>000</w:t>
            </w:r>
          </w:p>
        </w:tc>
        <w:tc>
          <w:tcPr>
            <w:tcW w:w="1336" w:type="dxa"/>
            <w:tcBorders>
              <w:top w:val="single" w:sz="4" w:space="0" w:color="auto"/>
              <w:left w:val="single" w:sz="4" w:space="0" w:color="auto"/>
              <w:bottom w:val="single" w:sz="4" w:space="0" w:color="auto"/>
              <w:right w:val="single" w:sz="4" w:space="0" w:color="auto"/>
            </w:tcBorders>
            <w:vAlign w:val="center"/>
          </w:tcPr>
          <w:p w:rsidR="00B2077B" w:rsidRPr="007C1816" w:rsidRDefault="00B2077B" w:rsidP="00E07EFE">
            <w:pPr>
              <w:pStyle w:val="af2"/>
              <w:suppressAutoHyphens/>
              <w:spacing w:line="276" w:lineRule="auto"/>
              <w:rPr>
                <w:rFonts w:cs="Times New Roman"/>
                <w:szCs w:val="24"/>
                <w:lang w:eastAsia="en-US"/>
              </w:rPr>
            </w:pPr>
            <w:r>
              <w:rPr>
                <w:rFonts w:cs="Times New Roman"/>
                <w:szCs w:val="24"/>
                <w:lang w:eastAsia="en-US"/>
              </w:rPr>
              <w:t>7</w:t>
            </w:r>
          </w:p>
        </w:tc>
        <w:tc>
          <w:tcPr>
            <w:tcW w:w="1410" w:type="dxa"/>
            <w:tcBorders>
              <w:top w:val="single" w:sz="4" w:space="0" w:color="auto"/>
              <w:left w:val="single" w:sz="4" w:space="0" w:color="auto"/>
              <w:bottom w:val="single" w:sz="4" w:space="0" w:color="auto"/>
              <w:right w:val="single" w:sz="4" w:space="0" w:color="auto"/>
            </w:tcBorders>
            <w:vAlign w:val="center"/>
          </w:tcPr>
          <w:p w:rsidR="00B2077B" w:rsidRPr="007C1816" w:rsidRDefault="00B2077B" w:rsidP="00E07EFE">
            <w:pPr>
              <w:pStyle w:val="af2"/>
              <w:suppressAutoHyphens/>
              <w:spacing w:line="276" w:lineRule="auto"/>
              <w:rPr>
                <w:rFonts w:cs="Times New Roman"/>
                <w:szCs w:val="24"/>
                <w:lang w:eastAsia="en-US"/>
              </w:rPr>
            </w:pPr>
            <w:r>
              <w:rPr>
                <w:rFonts w:cs="Times New Roman"/>
                <w:szCs w:val="24"/>
                <w:lang w:eastAsia="en-US"/>
              </w:rPr>
              <w:t>1</w:t>
            </w:r>
          </w:p>
        </w:tc>
      </w:tr>
      <w:tr w:rsidR="00B2077B" w:rsidRPr="00CF464B" w:rsidTr="00E07EFE">
        <w:trPr>
          <w:trHeight w:val="454"/>
          <w:jc w:val="center"/>
        </w:trPr>
        <w:tc>
          <w:tcPr>
            <w:tcW w:w="9180" w:type="dxa"/>
            <w:gridSpan w:val="4"/>
            <w:tcBorders>
              <w:top w:val="single" w:sz="4" w:space="0" w:color="auto"/>
              <w:left w:val="single" w:sz="4" w:space="0" w:color="auto"/>
              <w:bottom w:val="single" w:sz="4" w:space="0" w:color="auto"/>
              <w:right w:val="single" w:sz="4" w:space="0" w:color="auto"/>
            </w:tcBorders>
            <w:vAlign w:val="center"/>
          </w:tcPr>
          <w:p w:rsidR="00B2077B" w:rsidRPr="00CF464B" w:rsidRDefault="00B2077B" w:rsidP="00E07EFE">
            <w:pPr>
              <w:pStyle w:val="af2"/>
              <w:suppressAutoHyphens/>
              <w:spacing w:line="276" w:lineRule="auto"/>
              <w:rPr>
                <w:rFonts w:cs="Times New Roman"/>
                <w:i/>
                <w:szCs w:val="24"/>
                <w:lang w:eastAsia="en-US"/>
              </w:rPr>
            </w:pPr>
            <w:r w:rsidRPr="00CF464B">
              <w:rPr>
                <w:rFonts w:cs="Times New Roman"/>
                <w:i/>
                <w:szCs w:val="24"/>
                <w:lang w:eastAsia="en-US"/>
              </w:rPr>
              <w:t>Текстовые материалы</w:t>
            </w:r>
          </w:p>
        </w:tc>
      </w:tr>
      <w:tr w:rsidR="00B2077B" w:rsidRPr="00CF464B" w:rsidTr="00E07EFE">
        <w:trPr>
          <w:trHeight w:val="1457"/>
          <w:jc w:val="center"/>
        </w:trPr>
        <w:tc>
          <w:tcPr>
            <w:tcW w:w="565" w:type="dxa"/>
            <w:tcBorders>
              <w:top w:val="single" w:sz="4" w:space="0" w:color="auto"/>
              <w:left w:val="single" w:sz="4" w:space="0" w:color="auto"/>
              <w:bottom w:val="single" w:sz="4" w:space="0" w:color="auto"/>
              <w:right w:val="single" w:sz="4" w:space="0" w:color="auto"/>
            </w:tcBorders>
            <w:vAlign w:val="center"/>
            <w:hideMark/>
          </w:tcPr>
          <w:p w:rsidR="00B2077B" w:rsidRPr="00CF464B" w:rsidRDefault="00B2077B" w:rsidP="00E07EFE">
            <w:pPr>
              <w:pStyle w:val="af2"/>
              <w:suppressAutoHyphens/>
              <w:spacing w:line="276" w:lineRule="auto"/>
              <w:rPr>
                <w:rFonts w:cs="Times New Roman"/>
                <w:szCs w:val="24"/>
                <w:lang w:eastAsia="en-US"/>
              </w:rPr>
            </w:pPr>
            <w:r>
              <w:rPr>
                <w:rFonts w:cs="Times New Roman"/>
                <w:szCs w:val="24"/>
                <w:lang w:eastAsia="en-US"/>
              </w:rPr>
              <w:t>3</w:t>
            </w:r>
          </w:p>
        </w:tc>
        <w:tc>
          <w:tcPr>
            <w:tcW w:w="5869" w:type="dxa"/>
            <w:tcBorders>
              <w:top w:val="single" w:sz="4" w:space="0" w:color="auto"/>
              <w:left w:val="single" w:sz="4" w:space="0" w:color="auto"/>
              <w:bottom w:val="single" w:sz="4" w:space="0" w:color="auto"/>
              <w:right w:val="single" w:sz="4" w:space="0" w:color="auto"/>
            </w:tcBorders>
            <w:vAlign w:val="center"/>
            <w:hideMark/>
          </w:tcPr>
          <w:p w:rsidR="00B2077B" w:rsidRPr="00CF464B" w:rsidRDefault="00B2077B" w:rsidP="00E07EFE">
            <w:pPr>
              <w:pStyle w:val="af3"/>
              <w:suppressAutoHyphens/>
              <w:spacing w:line="276" w:lineRule="auto"/>
              <w:rPr>
                <w:rFonts w:cs="Times New Roman"/>
                <w:szCs w:val="24"/>
                <w:lang w:eastAsia="en-US"/>
              </w:rPr>
            </w:pPr>
            <w:r>
              <w:rPr>
                <w:rFonts w:cs="Times New Roman"/>
                <w:szCs w:val="24"/>
                <w:lang w:eastAsia="en-US"/>
              </w:rPr>
              <w:t>Книга</w:t>
            </w:r>
            <w:r w:rsidRPr="00CF464B">
              <w:rPr>
                <w:rFonts w:cs="Times New Roman"/>
                <w:szCs w:val="24"/>
                <w:lang w:eastAsia="en-US"/>
              </w:rPr>
              <w:t xml:space="preserve"> 1. Положения о размещении объектов капитального строительства и характеристик планируемого развития территории</w:t>
            </w:r>
          </w:p>
        </w:tc>
        <w:tc>
          <w:tcPr>
            <w:tcW w:w="1336" w:type="dxa"/>
            <w:tcBorders>
              <w:top w:val="single" w:sz="4" w:space="0" w:color="auto"/>
              <w:left w:val="single" w:sz="4" w:space="0" w:color="auto"/>
              <w:bottom w:val="single" w:sz="4" w:space="0" w:color="auto"/>
              <w:right w:val="single" w:sz="4" w:space="0" w:color="auto"/>
            </w:tcBorders>
            <w:vAlign w:val="center"/>
            <w:hideMark/>
          </w:tcPr>
          <w:p w:rsidR="00B2077B" w:rsidRPr="00E53C85" w:rsidRDefault="00B2077B" w:rsidP="00E07EFE">
            <w:pPr>
              <w:pStyle w:val="af2"/>
              <w:suppressAutoHyphens/>
              <w:spacing w:line="276" w:lineRule="auto"/>
              <w:rPr>
                <w:rFonts w:cs="Times New Roman"/>
                <w:szCs w:val="24"/>
                <w:highlight w:val="yellow"/>
                <w:lang w:eastAsia="en-US"/>
              </w:rPr>
            </w:pPr>
            <w:r w:rsidRPr="00FF2505">
              <w:rPr>
                <w:rFonts w:cs="Times New Roman"/>
                <w:szCs w:val="24"/>
                <w:lang w:eastAsia="en-US"/>
              </w:rPr>
              <w:t xml:space="preserve">1 </w:t>
            </w:r>
            <w:proofErr w:type="spellStart"/>
            <w:r w:rsidRPr="00FF2505">
              <w:rPr>
                <w:rFonts w:cs="Times New Roman"/>
                <w:szCs w:val="24"/>
                <w:lang w:eastAsia="en-US"/>
              </w:rPr>
              <w:t>кн</w:t>
            </w:r>
            <w:proofErr w:type="spellEnd"/>
          </w:p>
        </w:tc>
        <w:tc>
          <w:tcPr>
            <w:tcW w:w="1410" w:type="dxa"/>
            <w:tcBorders>
              <w:top w:val="single" w:sz="4" w:space="0" w:color="auto"/>
              <w:left w:val="single" w:sz="4" w:space="0" w:color="auto"/>
              <w:bottom w:val="single" w:sz="4" w:space="0" w:color="auto"/>
              <w:right w:val="single" w:sz="4" w:space="0" w:color="auto"/>
            </w:tcBorders>
            <w:vAlign w:val="center"/>
            <w:hideMark/>
          </w:tcPr>
          <w:p w:rsidR="00B2077B" w:rsidRPr="00E53C85" w:rsidRDefault="00B2077B" w:rsidP="00E07EFE">
            <w:pPr>
              <w:pStyle w:val="af2"/>
              <w:suppressAutoHyphens/>
              <w:spacing w:line="276" w:lineRule="auto"/>
              <w:rPr>
                <w:rFonts w:cs="Times New Roman"/>
                <w:szCs w:val="24"/>
                <w:highlight w:val="yellow"/>
                <w:lang w:eastAsia="en-US"/>
              </w:rPr>
            </w:pPr>
            <w:r w:rsidRPr="001668EB">
              <w:rPr>
                <w:rFonts w:cs="Times New Roman"/>
                <w:szCs w:val="24"/>
                <w:lang w:eastAsia="en-US"/>
              </w:rPr>
              <w:t>18</w:t>
            </w:r>
          </w:p>
        </w:tc>
      </w:tr>
      <w:tr w:rsidR="00B2077B" w:rsidRPr="00CF464B" w:rsidTr="00E07EFE">
        <w:trPr>
          <w:trHeight w:val="454"/>
          <w:jc w:val="center"/>
        </w:trPr>
        <w:tc>
          <w:tcPr>
            <w:tcW w:w="9180" w:type="dxa"/>
            <w:gridSpan w:val="4"/>
            <w:tcBorders>
              <w:top w:val="single" w:sz="4" w:space="0" w:color="auto"/>
              <w:left w:val="single" w:sz="4" w:space="0" w:color="auto"/>
              <w:bottom w:val="single" w:sz="4" w:space="0" w:color="auto"/>
              <w:right w:val="single" w:sz="4" w:space="0" w:color="auto"/>
            </w:tcBorders>
            <w:vAlign w:val="center"/>
            <w:hideMark/>
          </w:tcPr>
          <w:p w:rsidR="00B2077B" w:rsidRPr="00CF464B" w:rsidRDefault="00B2077B" w:rsidP="00E07EFE">
            <w:pPr>
              <w:pStyle w:val="af0"/>
              <w:suppressAutoHyphens/>
              <w:spacing w:line="276" w:lineRule="auto"/>
              <w:rPr>
                <w:lang w:eastAsia="en-US"/>
              </w:rPr>
            </w:pPr>
            <w:r w:rsidRPr="00CF464B">
              <w:rPr>
                <w:lang w:eastAsia="en-US"/>
              </w:rPr>
              <w:t>Материалы по обоснованию Проекта планировки территории</w:t>
            </w:r>
          </w:p>
        </w:tc>
      </w:tr>
      <w:tr w:rsidR="00B2077B" w:rsidRPr="00CF464B" w:rsidTr="00E07EFE">
        <w:trPr>
          <w:trHeight w:val="454"/>
          <w:jc w:val="center"/>
        </w:trPr>
        <w:tc>
          <w:tcPr>
            <w:tcW w:w="9180" w:type="dxa"/>
            <w:gridSpan w:val="4"/>
            <w:tcBorders>
              <w:top w:val="single" w:sz="4" w:space="0" w:color="auto"/>
              <w:left w:val="single" w:sz="4" w:space="0" w:color="auto"/>
              <w:bottom w:val="single" w:sz="4" w:space="0" w:color="auto"/>
              <w:right w:val="single" w:sz="4" w:space="0" w:color="auto"/>
            </w:tcBorders>
            <w:vAlign w:val="center"/>
          </w:tcPr>
          <w:p w:rsidR="00B2077B" w:rsidRPr="00CF464B" w:rsidRDefault="00B2077B" w:rsidP="00E07EFE">
            <w:pPr>
              <w:pStyle w:val="af0"/>
              <w:suppressAutoHyphens/>
              <w:spacing w:line="276" w:lineRule="auto"/>
              <w:rPr>
                <w:lang w:eastAsia="en-US"/>
              </w:rPr>
            </w:pPr>
            <w:r w:rsidRPr="00CF464B">
              <w:rPr>
                <w:b w:val="0"/>
                <w:i/>
                <w:lang w:eastAsia="en-US"/>
              </w:rPr>
              <w:t>Графические материалы</w:t>
            </w:r>
          </w:p>
        </w:tc>
      </w:tr>
      <w:tr w:rsidR="00B2077B" w:rsidRPr="00CF464B" w:rsidTr="00E07EFE">
        <w:trPr>
          <w:trHeight w:val="454"/>
          <w:jc w:val="center"/>
        </w:trPr>
        <w:tc>
          <w:tcPr>
            <w:tcW w:w="565" w:type="dxa"/>
            <w:tcBorders>
              <w:top w:val="single" w:sz="4" w:space="0" w:color="auto"/>
              <w:left w:val="single" w:sz="4" w:space="0" w:color="auto"/>
              <w:bottom w:val="single" w:sz="4" w:space="0" w:color="auto"/>
              <w:right w:val="single" w:sz="4" w:space="0" w:color="auto"/>
            </w:tcBorders>
            <w:vAlign w:val="center"/>
          </w:tcPr>
          <w:p w:rsidR="00B2077B" w:rsidRPr="007C1816" w:rsidRDefault="00B2077B" w:rsidP="00E07EFE">
            <w:pPr>
              <w:pStyle w:val="af2"/>
              <w:suppressAutoHyphens/>
              <w:spacing w:line="276" w:lineRule="auto"/>
              <w:rPr>
                <w:rFonts w:cs="Times New Roman"/>
                <w:szCs w:val="24"/>
                <w:lang w:eastAsia="en-US"/>
              </w:rPr>
            </w:pPr>
            <w:r>
              <w:rPr>
                <w:rFonts w:cs="Times New Roman"/>
                <w:szCs w:val="24"/>
                <w:lang w:eastAsia="en-US"/>
              </w:rPr>
              <w:t>4</w:t>
            </w:r>
          </w:p>
        </w:tc>
        <w:tc>
          <w:tcPr>
            <w:tcW w:w="5869" w:type="dxa"/>
            <w:tcBorders>
              <w:top w:val="single" w:sz="4" w:space="0" w:color="auto"/>
              <w:left w:val="single" w:sz="4" w:space="0" w:color="auto"/>
              <w:bottom w:val="single" w:sz="4" w:space="0" w:color="auto"/>
              <w:right w:val="single" w:sz="4" w:space="0" w:color="auto"/>
            </w:tcBorders>
            <w:vAlign w:val="center"/>
            <w:hideMark/>
          </w:tcPr>
          <w:p w:rsidR="00B2077B" w:rsidRPr="007C1816" w:rsidRDefault="00B2077B" w:rsidP="00E07EFE">
            <w:pPr>
              <w:pStyle w:val="af3"/>
              <w:suppressAutoHyphens/>
              <w:spacing w:line="276" w:lineRule="auto"/>
              <w:rPr>
                <w:rFonts w:cs="Times New Roman"/>
                <w:szCs w:val="24"/>
                <w:lang w:eastAsia="en-US"/>
              </w:rPr>
            </w:pPr>
            <w:r w:rsidRPr="007C1816">
              <w:rPr>
                <w:rFonts w:cs="Times New Roman"/>
                <w:szCs w:val="24"/>
                <w:lang w:eastAsia="en-US"/>
              </w:rPr>
              <w:t xml:space="preserve">Схема расположения элемента планировочной структуры, М </w:t>
            </w:r>
            <w:r>
              <w:rPr>
                <w:rFonts w:cs="Times New Roman"/>
                <w:szCs w:val="24"/>
                <w:lang w:eastAsia="en-US"/>
              </w:rPr>
              <w:t>1:5000</w:t>
            </w:r>
          </w:p>
        </w:tc>
        <w:tc>
          <w:tcPr>
            <w:tcW w:w="1336" w:type="dxa"/>
            <w:tcBorders>
              <w:top w:val="single" w:sz="4" w:space="0" w:color="auto"/>
              <w:left w:val="single" w:sz="4" w:space="0" w:color="auto"/>
              <w:bottom w:val="single" w:sz="4" w:space="0" w:color="auto"/>
              <w:right w:val="single" w:sz="4" w:space="0" w:color="auto"/>
            </w:tcBorders>
            <w:vAlign w:val="center"/>
            <w:hideMark/>
          </w:tcPr>
          <w:p w:rsidR="00B2077B" w:rsidRPr="007C1816" w:rsidRDefault="00B2077B" w:rsidP="00E07EFE">
            <w:pPr>
              <w:pStyle w:val="af2"/>
              <w:suppressAutoHyphens/>
              <w:spacing w:line="276" w:lineRule="auto"/>
              <w:rPr>
                <w:rFonts w:cs="Times New Roman"/>
                <w:szCs w:val="24"/>
                <w:lang w:eastAsia="en-US"/>
              </w:rPr>
            </w:pPr>
            <w:r>
              <w:rPr>
                <w:rFonts w:cs="Times New Roman"/>
                <w:szCs w:val="24"/>
                <w:lang w:eastAsia="en-US"/>
              </w:rPr>
              <w:t>1</w:t>
            </w:r>
          </w:p>
        </w:tc>
        <w:tc>
          <w:tcPr>
            <w:tcW w:w="1410" w:type="dxa"/>
            <w:tcBorders>
              <w:top w:val="single" w:sz="4" w:space="0" w:color="auto"/>
              <w:left w:val="single" w:sz="4" w:space="0" w:color="auto"/>
              <w:bottom w:val="single" w:sz="4" w:space="0" w:color="auto"/>
              <w:right w:val="single" w:sz="4" w:space="0" w:color="auto"/>
            </w:tcBorders>
            <w:vAlign w:val="center"/>
            <w:hideMark/>
          </w:tcPr>
          <w:p w:rsidR="00B2077B" w:rsidRPr="007C1816" w:rsidRDefault="00B2077B" w:rsidP="00E07EFE">
            <w:pPr>
              <w:pStyle w:val="af2"/>
              <w:suppressAutoHyphens/>
              <w:spacing w:line="276" w:lineRule="auto"/>
              <w:rPr>
                <w:rFonts w:cs="Times New Roman"/>
                <w:szCs w:val="24"/>
                <w:lang w:eastAsia="en-US"/>
              </w:rPr>
            </w:pPr>
            <w:r w:rsidRPr="007C1816">
              <w:rPr>
                <w:rFonts w:cs="Times New Roman"/>
                <w:szCs w:val="24"/>
                <w:lang w:eastAsia="en-US"/>
              </w:rPr>
              <w:t>1</w:t>
            </w:r>
          </w:p>
        </w:tc>
      </w:tr>
      <w:tr w:rsidR="00B2077B" w:rsidRPr="00CF464B" w:rsidTr="00E07EFE">
        <w:trPr>
          <w:trHeight w:val="454"/>
          <w:jc w:val="center"/>
        </w:trPr>
        <w:tc>
          <w:tcPr>
            <w:tcW w:w="565" w:type="dxa"/>
            <w:tcBorders>
              <w:top w:val="single" w:sz="4" w:space="0" w:color="auto"/>
              <w:left w:val="single" w:sz="4" w:space="0" w:color="auto"/>
              <w:bottom w:val="single" w:sz="4" w:space="0" w:color="auto"/>
              <w:right w:val="single" w:sz="4" w:space="0" w:color="auto"/>
            </w:tcBorders>
            <w:vAlign w:val="center"/>
          </w:tcPr>
          <w:p w:rsidR="00B2077B" w:rsidRPr="007C1816" w:rsidRDefault="00B2077B" w:rsidP="00E07EFE">
            <w:pPr>
              <w:pStyle w:val="af2"/>
              <w:suppressAutoHyphens/>
              <w:spacing w:line="276" w:lineRule="auto"/>
              <w:rPr>
                <w:rFonts w:cs="Times New Roman"/>
                <w:szCs w:val="24"/>
                <w:lang w:eastAsia="en-US"/>
              </w:rPr>
            </w:pPr>
            <w:r>
              <w:rPr>
                <w:rFonts w:cs="Times New Roman"/>
                <w:szCs w:val="24"/>
                <w:lang w:eastAsia="en-US"/>
              </w:rPr>
              <w:t>5</w:t>
            </w:r>
          </w:p>
        </w:tc>
        <w:tc>
          <w:tcPr>
            <w:tcW w:w="5869" w:type="dxa"/>
            <w:tcBorders>
              <w:top w:val="single" w:sz="4" w:space="0" w:color="auto"/>
              <w:left w:val="single" w:sz="4" w:space="0" w:color="auto"/>
              <w:bottom w:val="single" w:sz="4" w:space="0" w:color="auto"/>
              <w:right w:val="single" w:sz="4" w:space="0" w:color="auto"/>
            </w:tcBorders>
            <w:vAlign w:val="center"/>
            <w:hideMark/>
          </w:tcPr>
          <w:p w:rsidR="00B2077B" w:rsidRPr="007C1816" w:rsidRDefault="00B2077B" w:rsidP="00E07EFE">
            <w:pPr>
              <w:pStyle w:val="af3"/>
              <w:suppressAutoHyphens/>
              <w:spacing w:line="276" w:lineRule="auto"/>
              <w:rPr>
                <w:rFonts w:cs="Times New Roman"/>
                <w:szCs w:val="24"/>
                <w:lang w:eastAsia="en-US"/>
              </w:rPr>
            </w:pPr>
            <w:r w:rsidRPr="007C1816">
              <w:rPr>
                <w:rFonts w:cs="Times New Roman"/>
                <w:szCs w:val="24"/>
                <w:lang w:eastAsia="en-US"/>
              </w:rPr>
              <w:t xml:space="preserve">Схема использования территории в период подготовки </w:t>
            </w:r>
          </w:p>
          <w:p w:rsidR="00B2077B" w:rsidRPr="007C1816" w:rsidRDefault="00B2077B" w:rsidP="00E07EFE">
            <w:pPr>
              <w:pStyle w:val="af3"/>
              <w:suppressAutoHyphens/>
              <w:spacing w:line="276" w:lineRule="auto"/>
              <w:rPr>
                <w:rFonts w:cs="Times New Roman"/>
                <w:szCs w:val="24"/>
                <w:lang w:eastAsia="en-US"/>
              </w:rPr>
            </w:pPr>
            <w:r>
              <w:rPr>
                <w:rFonts w:cs="Times New Roman"/>
                <w:szCs w:val="24"/>
                <w:lang w:eastAsia="en-US"/>
              </w:rPr>
              <w:t>проекта планировки (опорный план)</w:t>
            </w:r>
            <w:r w:rsidRPr="007C1816">
              <w:rPr>
                <w:rFonts w:cs="Times New Roman"/>
                <w:szCs w:val="24"/>
                <w:lang w:eastAsia="en-US"/>
              </w:rPr>
              <w:t xml:space="preserve">, М </w:t>
            </w:r>
            <w:r>
              <w:rPr>
                <w:rFonts w:cs="Times New Roman"/>
                <w:szCs w:val="24"/>
                <w:lang w:eastAsia="en-US"/>
              </w:rPr>
              <w:t>1:2000</w:t>
            </w:r>
          </w:p>
        </w:tc>
        <w:tc>
          <w:tcPr>
            <w:tcW w:w="1336" w:type="dxa"/>
            <w:tcBorders>
              <w:top w:val="single" w:sz="4" w:space="0" w:color="auto"/>
              <w:left w:val="single" w:sz="4" w:space="0" w:color="auto"/>
              <w:bottom w:val="single" w:sz="4" w:space="0" w:color="auto"/>
              <w:right w:val="single" w:sz="4" w:space="0" w:color="auto"/>
            </w:tcBorders>
            <w:vAlign w:val="center"/>
            <w:hideMark/>
          </w:tcPr>
          <w:p w:rsidR="00B2077B" w:rsidRPr="007C1816" w:rsidRDefault="00B2077B" w:rsidP="00E07EFE">
            <w:pPr>
              <w:pStyle w:val="af2"/>
              <w:suppressAutoHyphens/>
              <w:spacing w:line="276" w:lineRule="auto"/>
              <w:rPr>
                <w:rFonts w:cs="Times New Roman"/>
                <w:szCs w:val="24"/>
                <w:lang w:eastAsia="en-US"/>
              </w:rPr>
            </w:pPr>
            <w:r>
              <w:rPr>
                <w:rFonts w:cs="Times New Roman"/>
                <w:szCs w:val="24"/>
                <w:lang w:eastAsia="en-US"/>
              </w:rPr>
              <w:t>2</w:t>
            </w:r>
          </w:p>
        </w:tc>
        <w:tc>
          <w:tcPr>
            <w:tcW w:w="1410" w:type="dxa"/>
            <w:tcBorders>
              <w:top w:val="single" w:sz="4" w:space="0" w:color="auto"/>
              <w:left w:val="single" w:sz="4" w:space="0" w:color="auto"/>
              <w:bottom w:val="single" w:sz="4" w:space="0" w:color="auto"/>
              <w:right w:val="single" w:sz="4" w:space="0" w:color="auto"/>
            </w:tcBorders>
            <w:vAlign w:val="center"/>
            <w:hideMark/>
          </w:tcPr>
          <w:p w:rsidR="00B2077B" w:rsidRPr="007C1816" w:rsidRDefault="00B2077B" w:rsidP="00E07EFE">
            <w:pPr>
              <w:pStyle w:val="af2"/>
              <w:suppressAutoHyphens/>
              <w:spacing w:line="276" w:lineRule="auto"/>
              <w:rPr>
                <w:rFonts w:cs="Times New Roman"/>
                <w:szCs w:val="24"/>
                <w:lang w:eastAsia="en-US"/>
              </w:rPr>
            </w:pPr>
            <w:r w:rsidRPr="007C1816">
              <w:rPr>
                <w:rFonts w:cs="Times New Roman"/>
                <w:szCs w:val="24"/>
                <w:lang w:eastAsia="en-US"/>
              </w:rPr>
              <w:t>1</w:t>
            </w:r>
          </w:p>
        </w:tc>
      </w:tr>
      <w:tr w:rsidR="00B2077B" w:rsidRPr="00CF464B" w:rsidTr="00E07EFE">
        <w:trPr>
          <w:trHeight w:val="454"/>
          <w:jc w:val="center"/>
        </w:trPr>
        <w:tc>
          <w:tcPr>
            <w:tcW w:w="565" w:type="dxa"/>
            <w:tcBorders>
              <w:top w:val="single" w:sz="4" w:space="0" w:color="auto"/>
              <w:left w:val="single" w:sz="4" w:space="0" w:color="auto"/>
              <w:bottom w:val="single" w:sz="4" w:space="0" w:color="auto"/>
              <w:right w:val="single" w:sz="4" w:space="0" w:color="auto"/>
            </w:tcBorders>
            <w:vAlign w:val="center"/>
          </w:tcPr>
          <w:p w:rsidR="00B2077B" w:rsidRPr="007C1816" w:rsidRDefault="00B2077B" w:rsidP="00E07EFE">
            <w:pPr>
              <w:pStyle w:val="af2"/>
              <w:suppressAutoHyphens/>
              <w:spacing w:line="276" w:lineRule="auto"/>
              <w:rPr>
                <w:rFonts w:cs="Times New Roman"/>
                <w:szCs w:val="24"/>
                <w:lang w:eastAsia="en-US"/>
              </w:rPr>
            </w:pPr>
            <w:r>
              <w:rPr>
                <w:rFonts w:cs="Times New Roman"/>
                <w:szCs w:val="24"/>
                <w:lang w:eastAsia="en-US"/>
              </w:rPr>
              <w:t>6</w:t>
            </w:r>
          </w:p>
        </w:tc>
        <w:tc>
          <w:tcPr>
            <w:tcW w:w="5869" w:type="dxa"/>
            <w:tcBorders>
              <w:top w:val="single" w:sz="4" w:space="0" w:color="auto"/>
              <w:left w:val="single" w:sz="4" w:space="0" w:color="auto"/>
              <w:bottom w:val="single" w:sz="4" w:space="0" w:color="auto"/>
              <w:right w:val="single" w:sz="4" w:space="0" w:color="auto"/>
            </w:tcBorders>
            <w:vAlign w:val="center"/>
          </w:tcPr>
          <w:p w:rsidR="00B2077B" w:rsidRPr="007C1816" w:rsidRDefault="00B2077B" w:rsidP="00E07EFE">
            <w:pPr>
              <w:pStyle w:val="af3"/>
              <w:suppressAutoHyphens/>
              <w:spacing w:line="276" w:lineRule="auto"/>
              <w:rPr>
                <w:rFonts w:cs="Times New Roman"/>
                <w:szCs w:val="24"/>
                <w:lang w:eastAsia="en-US"/>
              </w:rPr>
            </w:pPr>
            <w:r w:rsidRPr="007C1816">
              <w:rPr>
                <w:rFonts w:cs="Times New Roman"/>
                <w:szCs w:val="24"/>
                <w:lang w:eastAsia="en-US"/>
              </w:rPr>
              <w:t xml:space="preserve">Схема </w:t>
            </w:r>
            <w:r>
              <w:rPr>
                <w:rFonts w:cs="Times New Roman"/>
                <w:szCs w:val="24"/>
                <w:lang w:eastAsia="en-US"/>
              </w:rPr>
              <w:t xml:space="preserve">организации </w:t>
            </w:r>
            <w:r w:rsidRPr="007C1816">
              <w:rPr>
                <w:rFonts w:cs="Times New Roman"/>
                <w:szCs w:val="24"/>
                <w:lang w:eastAsia="en-US"/>
              </w:rPr>
              <w:t xml:space="preserve">улично-дорожной сети и </w:t>
            </w:r>
          </w:p>
          <w:p w:rsidR="00B2077B" w:rsidRPr="007C1816" w:rsidRDefault="00B2077B" w:rsidP="00E07EFE">
            <w:pPr>
              <w:pStyle w:val="af3"/>
              <w:suppressAutoHyphens/>
              <w:spacing w:line="276" w:lineRule="auto"/>
              <w:rPr>
                <w:rFonts w:cs="Times New Roman"/>
                <w:szCs w:val="24"/>
                <w:lang w:eastAsia="en-US"/>
              </w:rPr>
            </w:pPr>
            <w:r w:rsidRPr="007C1816">
              <w:rPr>
                <w:rFonts w:cs="Times New Roman"/>
                <w:szCs w:val="24"/>
                <w:lang w:eastAsia="en-US"/>
              </w:rPr>
              <w:t xml:space="preserve">движения транспорта, М </w:t>
            </w:r>
            <w:r>
              <w:rPr>
                <w:rFonts w:cs="Times New Roman"/>
                <w:szCs w:val="24"/>
                <w:lang w:eastAsia="en-US"/>
              </w:rPr>
              <w:t>1:2000</w:t>
            </w:r>
          </w:p>
        </w:tc>
        <w:tc>
          <w:tcPr>
            <w:tcW w:w="1336" w:type="dxa"/>
            <w:tcBorders>
              <w:top w:val="single" w:sz="4" w:space="0" w:color="auto"/>
              <w:left w:val="single" w:sz="4" w:space="0" w:color="auto"/>
              <w:bottom w:val="single" w:sz="4" w:space="0" w:color="auto"/>
              <w:right w:val="single" w:sz="4" w:space="0" w:color="auto"/>
            </w:tcBorders>
            <w:vAlign w:val="center"/>
          </w:tcPr>
          <w:p w:rsidR="00B2077B" w:rsidRPr="007C1816" w:rsidRDefault="00B2077B" w:rsidP="00E07EFE">
            <w:pPr>
              <w:pStyle w:val="af2"/>
              <w:suppressAutoHyphens/>
              <w:spacing w:line="276" w:lineRule="auto"/>
              <w:rPr>
                <w:rFonts w:cs="Times New Roman"/>
                <w:szCs w:val="24"/>
                <w:lang w:eastAsia="en-US"/>
              </w:rPr>
            </w:pPr>
            <w:r>
              <w:rPr>
                <w:rFonts w:cs="Times New Roman"/>
                <w:szCs w:val="24"/>
                <w:lang w:eastAsia="en-US"/>
              </w:rPr>
              <w:t>4</w:t>
            </w:r>
          </w:p>
        </w:tc>
        <w:tc>
          <w:tcPr>
            <w:tcW w:w="1410" w:type="dxa"/>
            <w:tcBorders>
              <w:top w:val="single" w:sz="4" w:space="0" w:color="auto"/>
              <w:left w:val="single" w:sz="4" w:space="0" w:color="auto"/>
              <w:bottom w:val="single" w:sz="4" w:space="0" w:color="auto"/>
              <w:right w:val="single" w:sz="4" w:space="0" w:color="auto"/>
            </w:tcBorders>
            <w:vAlign w:val="center"/>
          </w:tcPr>
          <w:p w:rsidR="00B2077B" w:rsidRPr="007C1816" w:rsidRDefault="00B2077B" w:rsidP="00E07EFE">
            <w:pPr>
              <w:pStyle w:val="af2"/>
              <w:suppressAutoHyphens/>
              <w:spacing w:line="276" w:lineRule="auto"/>
              <w:rPr>
                <w:rFonts w:cs="Times New Roman"/>
                <w:szCs w:val="24"/>
                <w:lang w:eastAsia="en-US"/>
              </w:rPr>
            </w:pPr>
            <w:r>
              <w:rPr>
                <w:rFonts w:cs="Times New Roman"/>
                <w:szCs w:val="24"/>
                <w:lang w:eastAsia="en-US"/>
              </w:rPr>
              <w:t>1</w:t>
            </w:r>
          </w:p>
        </w:tc>
      </w:tr>
      <w:tr w:rsidR="00B2077B" w:rsidRPr="00CF464B" w:rsidTr="00E07EFE">
        <w:trPr>
          <w:trHeight w:val="454"/>
          <w:jc w:val="center"/>
        </w:trPr>
        <w:tc>
          <w:tcPr>
            <w:tcW w:w="565" w:type="dxa"/>
            <w:tcBorders>
              <w:top w:val="single" w:sz="4" w:space="0" w:color="auto"/>
              <w:left w:val="single" w:sz="4" w:space="0" w:color="auto"/>
              <w:bottom w:val="single" w:sz="4" w:space="0" w:color="auto"/>
              <w:right w:val="single" w:sz="4" w:space="0" w:color="auto"/>
            </w:tcBorders>
            <w:vAlign w:val="center"/>
          </w:tcPr>
          <w:p w:rsidR="00B2077B" w:rsidRPr="007C1816" w:rsidRDefault="00B2077B" w:rsidP="00E07EFE">
            <w:pPr>
              <w:pStyle w:val="af2"/>
              <w:suppressAutoHyphens/>
              <w:spacing w:line="276" w:lineRule="auto"/>
              <w:rPr>
                <w:rFonts w:cs="Times New Roman"/>
                <w:szCs w:val="24"/>
                <w:lang w:eastAsia="en-US"/>
              </w:rPr>
            </w:pPr>
            <w:r>
              <w:rPr>
                <w:rFonts w:cs="Times New Roman"/>
                <w:szCs w:val="24"/>
                <w:lang w:eastAsia="en-US"/>
              </w:rPr>
              <w:t>7</w:t>
            </w:r>
          </w:p>
        </w:tc>
        <w:tc>
          <w:tcPr>
            <w:tcW w:w="5869" w:type="dxa"/>
            <w:tcBorders>
              <w:top w:val="single" w:sz="4" w:space="0" w:color="auto"/>
              <w:left w:val="single" w:sz="4" w:space="0" w:color="auto"/>
              <w:bottom w:val="single" w:sz="4" w:space="0" w:color="auto"/>
              <w:right w:val="single" w:sz="4" w:space="0" w:color="auto"/>
            </w:tcBorders>
            <w:vAlign w:val="center"/>
          </w:tcPr>
          <w:p w:rsidR="00B2077B" w:rsidRPr="007C1816" w:rsidRDefault="00B2077B" w:rsidP="00E07EFE">
            <w:pPr>
              <w:pStyle w:val="af3"/>
              <w:suppressAutoHyphens/>
              <w:spacing w:line="276" w:lineRule="auto"/>
              <w:rPr>
                <w:rFonts w:cs="Times New Roman"/>
                <w:szCs w:val="24"/>
                <w:lang w:eastAsia="en-US"/>
              </w:rPr>
            </w:pPr>
            <w:r>
              <w:rPr>
                <w:rFonts w:cs="Times New Roman"/>
                <w:szCs w:val="24"/>
                <w:lang w:eastAsia="en-US"/>
              </w:rPr>
              <w:t>С</w:t>
            </w:r>
            <w:r w:rsidRPr="007772AB">
              <w:rPr>
                <w:rFonts w:cs="Times New Roman"/>
                <w:szCs w:val="24"/>
                <w:lang w:eastAsia="en-US"/>
              </w:rPr>
              <w:t>хем</w:t>
            </w:r>
            <w:r>
              <w:rPr>
                <w:rFonts w:cs="Times New Roman"/>
                <w:szCs w:val="24"/>
                <w:lang w:eastAsia="en-US"/>
              </w:rPr>
              <w:t>а</w:t>
            </w:r>
            <w:r w:rsidRPr="007772AB">
              <w:rPr>
                <w:rFonts w:cs="Times New Roman"/>
                <w:szCs w:val="24"/>
                <w:lang w:eastAsia="en-US"/>
              </w:rPr>
              <w:t xml:space="preserve"> границ зон с особыми условиями использо</w:t>
            </w:r>
            <w:r>
              <w:rPr>
                <w:rFonts w:cs="Times New Roman"/>
                <w:szCs w:val="24"/>
                <w:lang w:eastAsia="en-US"/>
              </w:rPr>
              <w:t>вания территорий</w:t>
            </w:r>
            <w:r w:rsidRPr="007772AB">
              <w:rPr>
                <w:rFonts w:cs="Times New Roman"/>
                <w:szCs w:val="24"/>
                <w:lang w:eastAsia="en-US"/>
              </w:rPr>
              <w:t xml:space="preserve">, </w:t>
            </w:r>
            <w:r w:rsidRPr="007C1816">
              <w:rPr>
                <w:rFonts w:cs="Times New Roman"/>
                <w:szCs w:val="24"/>
                <w:lang w:eastAsia="en-US"/>
              </w:rPr>
              <w:t xml:space="preserve">М </w:t>
            </w:r>
            <w:r>
              <w:rPr>
                <w:rFonts w:cs="Times New Roman"/>
                <w:szCs w:val="24"/>
                <w:lang w:eastAsia="en-US"/>
              </w:rPr>
              <w:t>1:2000</w:t>
            </w:r>
          </w:p>
        </w:tc>
        <w:tc>
          <w:tcPr>
            <w:tcW w:w="1336" w:type="dxa"/>
            <w:tcBorders>
              <w:top w:val="single" w:sz="4" w:space="0" w:color="auto"/>
              <w:left w:val="single" w:sz="4" w:space="0" w:color="auto"/>
              <w:bottom w:val="single" w:sz="4" w:space="0" w:color="auto"/>
              <w:right w:val="single" w:sz="4" w:space="0" w:color="auto"/>
            </w:tcBorders>
            <w:vAlign w:val="center"/>
          </w:tcPr>
          <w:p w:rsidR="00B2077B" w:rsidRDefault="00B2077B" w:rsidP="00E07EFE">
            <w:pPr>
              <w:pStyle w:val="af2"/>
              <w:suppressAutoHyphens/>
              <w:spacing w:line="276" w:lineRule="auto"/>
              <w:rPr>
                <w:rFonts w:cs="Times New Roman"/>
                <w:szCs w:val="24"/>
                <w:lang w:eastAsia="en-US"/>
              </w:rPr>
            </w:pPr>
            <w:r>
              <w:rPr>
                <w:rFonts w:cs="Times New Roman"/>
                <w:szCs w:val="24"/>
                <w:lang w:eastAsia="en-US"/>
              </w:rPr>
              <w:t>8</w:t>
            </w:r>
          </w:p>
        </w:tc>
        <w:tc>
          <w:tcPr>
            <w:tcW w:w="1410" w:type="dxa"/>
            <w:tcBorders>
              <w:top w:val="single" w:sz="4" w:space="0" w:color="auto"/>
              <w:left w:val="single" w:sz="4" w:space="0" w:color="auto"/>
              <w:bottom w:val="single" w:sz="4" w:space="0" w:color="auto"/>
              <w:right w:val="single" w:sz="4" w:space="0" w:color="auto"/>
            </w:tcBorders>
            <w:vAlign w:val="center"/>
          </w:tcPr>
          <w:p w:rsidR="00B2077B" w:rsidRPr="007C1816" w:rsidRDefault="00B2077B" w:rsidP="00E07EFE">
            <w:pPr>
              <w:pStyle w:val="af2"/>
              <w:suppressAutoHyphens/>
              <w:spacing w:line="276" w:lineRule="auto"/>
              <w:rPr>
                <w:rFonts w:cs="Times New Roman"/>
                <w:szCs w:val="24"/>
                <w:lang w:eastAsia="en-US"/>
              </w:rPr>
            </w:pPr>
            <w:r>
              <w:rPr>
                <w:rFonts w:cs="Times New Roman"/>
                <w:szCs w:val="24"/>
                <w:lang w:eastAsia="en-US"/>
              </w:rPr>
              <w:t>1</w:t>
            </w:r>
          </w:p>
        </w:tc>
      </w:tr>
      <w:tr w:rsidR="00B2077B" w:rsidRPr="00CF464B" w:rsidTr="00E07EFE">
        <w:trPr>
          <w:trHeight w:val="454"/>
          <w:jc w:val="center"/>
        </w:trPr>
        <w:tc>
          <w:tcPr>
            <w:tcW w:w="565" w:type="dxa"/>
            <w:tcBorders>
              <w:top w:val="single" w:sz="4" w:space="0" w:color="auto"/>
              <w:left w:val="single" w:sz="4" w:space="0" w:color="auto"/>
              <w:bottom w:val="single" w:sz="4" w:space="0" w:color="auto"/>
              <w:right w:val="single" w:sz="4" w:space="0" w:color="auto"/>
            </w:tcBorders>
            <w:vAlign w:val="center"/>
          </w:tcPr>
          <w:p w:rsidR="00B2077B" w:rsidRPr="007C1816" w:rsidRDefault="00B2077B" w:rsidP="00E07EFE">
            <w:pPr>
              <w:pStyle w:val="af2"/>
              <w:suppressAutoHyphens/>
              <w:spacing w:line="276" w:lineRule="auto"/>
              <w:rPr>
                <w:rFonts w:cs="Times New Roman"/>
                <w:szCs w:val="24"/>
                <w:lang w:eastAsia="en-US"/>
              </w:rPr>
            </w:pPr>
            <w:r>
              <w:rPr>
                <w:rFonts w:cs="Times New Roman"/>
                <w:szCs w:val="24"/>
                <w:lang w:eastAsia="en-US"/>
              </w:rPr>
              <w:t>8</w:t>
            </w:r>
          </w:p>
        </w:tc>
        <w:tc>
          <w:tcPr>
            <w:tcW w:w="5869" w:type="dxa"/>
            <w:tcBorders>
              <w:top w:val="single" w:sz="4" w:space="0" w:color="auto"/>
              <w:left w:val="single" w:sz="4" w:space="0" w:color="auto"/>
              <w:bottom w:val="single" w:sz="4" w:space="0" w:color="auto"/>
              <w:right w:val="single" w:sz="4" w:space="0" w:color="auto"/>
            </w:tcBorders>
            <w:vAlign w:val="center"/>
          </w:tcPr>
          <w:p w:rsidR="00B2077B" w:rsidRPr="007C1816" w:rsidRDefault="00B2077B" w:rsidP="00E07EFE">
            <w:pPr>
              <w:pStyle w:val="af3"/>
              <w:suppressAutoHyphens/>
              <w:spacing w:line="276" w:lineRule="auto"/>
              <w:rPr>
                <w:rFonts w:cs="Times New Roman"/>
                <w:szCs w:val="24"/>
                <w:lang w:eastAsia="en-US"/>
              </w:rPr>
            </w:pPr>
            <w:r w:rsidRPr="00EB3C98">
              <w:rPr>
                <w:rFonts w:cs="Times New Roman"/>
                <w:szCs w:val="24"/>
                <w:lang w:eastAsia="en-US"/>
              </w:rPr>
              <w:t>Схема вертикальной планировки и инженерной подготовки территории,</w:t>
            </w:r>
            <w:r>
              <w:rPr>
                <w:rFonts w:ascii="Times New Roman CYR" w:hAnsi="Times New Roman CYR" w:cs="Times New Roman CYR"/>
                <w:i/>
                <w:szCs w:val="24"/>
              </w:rPr>
              <w:t xml:space="preserve"> </w:t>
            </w:r>
            <w:r w:rsidRPr="007C1816">
              <w:rPr>
                <w:rFonts w:cs="Times New Roman"/>
                <w:szCs w:val="24"/>
                <w:lang w:eastAsia="en-US"/>
              </w:rPr>
              <w:t xml:space="preserve">М </w:t>
            </w:r>
            <w:r>
              <w:rPr>
                <w:rFonts w:cs="Times New Roman"/>
                <w:szCs w:val="24"/>
                <w:lang w:eastAsia="en-US"/>
              </w:rPr>
              <w:t>1:2000</w:t>
            </w:r>
          </w:p>
        </w:tc>
        <w:tc>
          <w:tcPr>
            <w:tcW w:w="1336" w:type="dxa"/>
            <w:tcBorders>
              <w:top w:val="single" w:sz="4" w:space="0" w:color="auto"/>
              <w:left w:val="single" w:sz="4" w:space="0" w:color="auto"/>
              <w:bottom w:val="single" w:sz="4" w:space="0" w:color="auto"/>
              <w:right w:val="single" w:sz="4" w:space="0" w:color="auto"/>
            </w:tcBorders>
            <w:vAlign w:val="center"/>
          </w:tcPr>
          <w:p w:rsidR="00B2077B" w:rsidRPr="007C1816" w:rsidRDefault="00B2077B" w:rsidP="00E07EFE">
            <w:pPr>
              <w:pStyle w:val="af2"/>
              <w:suppressAutoHyphens/>
              <w:spacing w:line="276" w:lineRule="auto"/>
              <w:rPr>
                <w:rFonts w:cs="Times New Roman"/>
                <w:szCs w:val="24"/>
                <w:lang w:eastAsia="en-US"/>
              </w:rPr>
            </w:pPr>
            <w:r>
              <w:rPr>
                <w:rFonts w:cs="Times New Roman"/>
                <w:szCs w:val="24"/>
                <w:lang w:eastAsia="en-US"/>
              </w:rPr>
              <w:t>6</w:t>
            </w:r>
          </w:p>
        </w:tc>
        <w:tc>
          <w:tcPr>
            <w:tcW w:w="1410" w:type="dxa"/>
            <w:tcBorders>
              <w:top w:val="single" w:sz="4" w:space="0" w:color="auto"/>
              <w:left w:val="single" w:sz="4" w:space="0" w:color="auto"/>
              <w:bottom w:val="single" w:sz="4" w:space="0" w:color="auto"/>
              <w:right w:val="single" w:sz="4" w:space="0" w:color="auto"/>
            </w:tcBorders>
            <w:vAlign w:val="center"/>
          </w:tcPr>
          <w:p w:rsidR="00B2077B" w:rsidRPr="007C1816" w:rsidRDefault="00B2077B" w:rsidP="00E07EFE">
            <w:pPr>
              <w:pStyle w:val="af2"/>
              <w:suppressAutoHyphens/>
              <w:spacing w:line="276" w:lineRule="auto"/>
              <w:rPr>
                <w:rFonts w:cs="Times New Roman"/>
                <w:szCs w:val="24"/>
                <w:lang w:eastAsia="en-US"/>
              </w:rPr>
            </w:pPr>
            <w:r>
              <w:rPr>
                <w:rFonts w:cs="Times New Roman"/>
                <w:szCs w:val="24"/>
                <w:lang w:eastAsia="en-US"/>
              </w:rPr>
              <w:t>1</w:t>
            </w:r>
          </w:p>
        </w:tc>
      </w:tr>
      <w:tr w:rsidR="00B2077B" w:rsidRPr="00CF464B" w:rsidTr="00E07EFE">
        <w:trPr>
          <w:trHeight w:val="454"/>
          <w:jc w:val="center"/>
        </w:trPr>
        <w:tc>
          <w:tcPr>
            <w:tcW w:w="565" w:type="dxa"/>
            <w:tcBorders>
              <w:top w:val="single" w:sz="4" w:space="0" w:color="auto"/>
              <w:left w:val="single" w:sz="4" w:space="0" w:color="auto"/>
              <w:bottom w:val="single" w:sz="4" w:space="0" w:color="auto"/>
              <w:right w:val="single" w:sz="4" w:space="0" w:color="auto"/>
            </w:tcBorders>
            <w:vAlign w:val="center"/>
          </w:tcPr>
          <w:p w:rsidR="00B2077B" w:rsidRPr="007C1816" w:rsidRDefault="00B2077B" w:rsidP="00E07EFE">
            <w:pPr>
              <w:pStyle w:val="af2"/>
              <w:suppressAutoHyphens/>
              <w:spacing w:line="276" w:lineRule="auto"/>
              <w:rPr>
                <w:rFonts w:cs="Times New Roman"/>
                <w:szCs w:val="24"/>
                <w:lang w:eastAsia="en-US"/>
              </w:rPr>
            </w:pPr>
            <w:r>
              <w:rPr>
                <w:rFonts w:cs="Times New Roman"/>
                <w:szCs w:val="24"/>
                <w:lang w:eastAsia="en-US"/>
              </w:rPr>
              <w:t>9</w:t>
            </w:r>
          </w:p>
        </w:tc>
        <w:tc>
          <w:tcPr>
            <w:tcW w:w="5869" w:type="dxa"/>
            <w:tcBorders>
              <w:top w:val="single" w:sz="4" w:space="0" w:color="auto"/>
              <w:left w:val="single" w:sz="4" w:space="0" w:color="auto"/>
              <w:bottom w:val="single" w:sz="4" w:space="0" w:color="auto"/>
              <w:right w:val="single" w:sz="4" w:space="0" w:color="auto"/>
            </w:tcBorders>
            <w:vAlign w:val="center"/>
            <w:hideMark/>
          </w:tcPr>
          <w:p w:rsidR="00B2077B" w:rsidRPr="007C1816" w:rsidRDefault="00B2077B" w:rsidP="00E07EFE">
            <w:pPr>
              <w:pStyle w:val="af3"/>
              <w:suppressAutoHyphens/>
              <w:spacing w:line="276" w:lineRule="auto"/>
              <w:rPr>
                <w:rFonts w:cs="Times New Roman"/>
                <w:szCs w:val="24"/>
                <w:lang w:eastAsia="en-US"/>
              </w:rPr>
            </w:pPr>
            <w:r w:rsidRPr="00EB3C98">
              <w:rPr>
                <w:rFonts w:cs="Times New Roman"/>
                <w:szCs w:val="24"/>
                <w:lang w:eastAsia="en-US"/>
              </w:rPr>
              <w:t xml:space="preserve">Схема развития инженерной инфраструктуры, </w:t>
            </w:r>
            <w:r>
              <w:rPr>
                <w:rFonts w:cs="Times New Roman"/>
                <w:szCs w:val="24"/>
                <w:lang w:eastAsia="en-US"/>
              </w:rPr>
              <w:br/>
            </w:r>
            <w:r w:rsidRPr="007C1816">
              <w:rPr>
                <w:rFonts w:cs="Times New Roman"/>
                <w:szCs w:val="24"/>
                <w:lang w:eastAsia="en-US"/>
              </w:rPr>
              <w:t xml:space="preserve">М </w:t>
            </w:r>
            <w:r>
              <w:rPr>
                <w:rFonts w:cs="Times New Roman"/>
                <w:szCs w:val="24"/>
                <w:lang w:eastAsia="en-US"/>
              </w:rPr>
              <w:t>1:2000</w:t>
            </w:r>
          </w:p>
        </w:tc>
        <w:tc>
          <w:tcPr>
            <w:tcW w:w="1336" w:type="dxa"/>
            <w:tcBorders>
              <w:top w:val="single" w:sz="4" w:space="0" w:color="auto"/>
              <w:left w:val="single" w:sz="4" w:space="0" w:color="auto"/>
              <w:bottom w:val="single" w:sz="4" w:space="0" w:color="auto"/>
              <w:right w:val="single" w:sz="4" w:space="0" w:color="auto"/>
            </w:tcBorders>
            <w:vAlign w:val="center"/>
            <w:hideMark/>
          </w:tcPr>
          <w:p w:rsidR="00B2077B" w:rsidRPr="007C1816" w:rsidRDefault="00B2077B" w:rsidP="00E07EFE">
            <w:pPr>
              <w:pStyle w:val="af2"/>
              <w:suppressAutoHyphens/>
              <w:spacing w:line="276" w:lineRule="auto"/>
              <w:rPr>
                <w:rFonts w:cs="Times New Roman"/>
                <w:szCs w:val="24"/>
                <w:lang w:eastAsia="en-US"/>
              </w:rPr>
            </w:pPr>
            <w:r>
              <w:rPr>
                <w:rFonts w:cs="Times New Roman"/>
                <w:szCs w:val="24"/>
                <w:lang w:eastAsia="en-US"/>
              </w:rPr>
              <w:t>5</w:t>
            </w:r>
          </w:p>
        </w:tc>
        <w:tc>
          <w:tcPr>
            <w:tcW w:w="1410" w:type="dxa"/>
            <w:tcBorders>
              <w:top w:val="single" w:sz="4" w:space="0" w:color="auto"/>
              <w:left w:val="single" w:sz="4" w:space="0" w:color="auto"/>
              <w:bottom w:val="single" w:sz="4" w:space="0" w:color="auto"/>
              <w:right w:val="single" w:sz="4" w:space="0" w:color="auto"/>
            </w:tcBorders>
            <w:vAlign w:val="center"/>
            <w:hideMark/>
          </w:tcPr>
          <w:p w:rsidR="00B2077B" w:rsidRPr="007C1816" w:rsidRDefault="00B2077B" w:rsidP="00E07EFE">
            <w:pPr>
              <w:pStyle w:val="af2"/>
              <w:suppressAutoHyphens/>
              <w:spacing w:line="276" w:lineRule="auto"/>
              <w:rPr>
                <w:rFonts w:cs="Times New Roman"/>
                <w:szCs w:val="24"/>
                <w:lang w:eastAsia="en-US"/>
              </w:rPr>
            </w:pPr>
            <w:r>
              <w:rPr>
                <w:rFonts w:cs="Times New Roman"/>
                <w:szCs w:val="24"/>
                <w:lang w:eastAsia="en-US"/>
              </w:rPr>
              <w:t>1</w:t>
            </w:r>
          </w:p>
        </w:tc>
      </w:tr>
      <w:tr w:rsidR="00B2077B" w:rsidRPr="00CF464B" w:rsidTr="00E07EFE">
        <w:trPr>
          <w:trHeight w:val="454"/>
          <w:jc w:val="center"/>
        </w:trPr>
        <w:tc>
          <w:tcPr>
            <w:tcW w:w="9180" w:type="dxa"/>
            <w:gridSpan w:val="4"/>
            <w:tcBorders>
              <w:top w:val="single" w:sz="4" w:space="0" w:color="auto"/>
              <w:left w:val="single" w:sz="4" w:space="0" w:color="auto"/>
              <w:bottom w:val="single" w:sz="4" w:space="0" w:color="auto"/>
              <w:right w:val="single" w:sz="4" w:space="0" w:color="auto"/>
            </w:tcBorders>
            <w:vAlign w:val="center"/>
          </w:tcPr>
          <w:p w:rsidR="00B2077B" w:rsidRPr="00165AF6" w:rsidRDefault="00B2077B" w:rsidP="00E07EFE">
            <w:pPr>
              <w:pStyle w:val="af2"/>
              <w:suppressAutoHyphens/>
              <w:spacing w:line="276" w:lineRule="auto"/>
              <w:rPr>
                <w:rFonts w:cs="Times New Roman"/>
                <w:szCs w:val="24"/>
                <w:highlight w:val="yellow"/>
                <w:lang w:eastAsia="en-US"/>
              </w:rPr>
            </w:pPr>
            <w:r w:rsidRPr="004B799A">
              <w:rPr>
                <w:rFonts w:cs="Times New Roman"/>
                <w:i/>
                <w:szCs w:val="24"/>
                <w:lang w:eastAsia="en-US"/>
              </w:rPr>
              <w:t>Текстовые материалы</w:t>
            </w:r>
          </w:p>
        </w:tc>
      </w:tr>
      <w:tr w:rsidR="00B2077B" w:rsidRPr="00CF464B" w:rsidTr="00E07EFE">
        <w:trPr>
          <w:trHeight w:val="454"/>
          <w:jc w:val="center"/>
        </w:trPr>
        <w:tc>
          <w:tcPr>
            <w:tcW w:w="565" w:type="dxa"/>
            <w:tcBorders>
              <w:top w:val="single" w:sz="4" w:space="0" w:color="auto"/>
              <w:left w:val="single" w:sz="4" w:space="0" w:color="auto"/>
              <w:bottom w:val="single" w:sz="4" w:space="0" w:color="auto"/>
              <w:right w:val="single" w:sz="4" w:space="0" w:color="auto"/>
            </w:tcBorders>
            <w:vAlign w:val="center"/>
          </w:tcPr>
          <w:p w:rsidR="00B2077B" w:rsidRPr="004B799A" w:rsidRDefault="00B2077B" w:rsidP="00E07EFE">
            <w:pPr>
              <w:pStyle w:val="af2"/>
              <w:suppressAutoHyphens/>
              <w:spacing w:line="276" w:lineRule="auto"/>
              <w:rPr>
                <w:rFonts w:cs="Times New Roman"/>
                <w:szCs w:val="24"/>
                <w:lang w:eastAsia="en-US"/>
              </w:rPr>
            </w:pPr>
            <w:r>
              <w:rPr>
                <w:rFonts w:cs="Times New Roman"/>
                <w:szCs w:val="24"/>
                <w:lang w:eastAsia="en-US"/>
              </w:rPr>
              <w:t>10</w:t>
            </w:r>
          </w:p>
        </w:tc>
        <w:tc>
          <w:tcPr>
            <w:tcW w:w="5869" w:type="dxa"/>
            <w:tcBorders>
              <w:top w:val="single" w:sz="4" w:space="0" w:color="auto"/>
              <w:left w:val="single" w:sz="4" w:space="0" w:color="auto"/>
              <w:bottom w:val="single" w:sz="4" w:space="0" w:color="auto"/>
              <w:right w:val="single" w:sz="4" w:space="0" w:color="auto"/>
            </w:tcBorders>
            <w:vAlign w:val="center"/>
            <w:hideMark/>
          </w:tcPr>
          <w:p w:rsidR="00B2077B" w:rsidRPr="004B799A" w:rsidRDefault="00B2077B" w:rsidP="00E07EFE">
            <w:pPr>
              <w:pStyle w:val="af3"/>
              <w:suppressAutoHyphens/>
              <w:spacing w:line="276" w:lineRule="auto"/>
              <w:rPr>
                <w:rFonts w:cs="Times New Roman"/>
                <w:szCs w:val="24"/>
                <w:lang w:eastAsia="en-US"/>
              </w:rPr>
            </w:pPr>
            <w:r>
              <w:rPr>
                <w:rFonts w:cs="Times New Roman"/>
                <w:szCs w:val="24"/>
                <w:lang w:eastAsia="en-US"/>
              </w:rPr>
              <w:t>Книга</w:t>
            </w:r>
            <w:r w:rsidRPr="004B799A">
              <w:rPr>
                <w:rFonts w:cs="Times New Roman"/>
                <w:szCs w:val="24"/>
                <w:lang w:eastAsia="en-US"/>
              </w:rPr>
              <w:t xml:space="preserve"> 2. Пояснительная записка </w:t>
            </w:r>
            <w:r>
              <w:rPr>
                <w:rFonts w:cs="Times New Roman"/>
                <w:szCs w:val="24"/>
                <w:lang w:eastAsia="en-US"/>
              </w:rPr>
              <w:t>по обоснованию проекта</w:t>
            </w:r>
            <w:r w:rsidRPr="004B799A">
              <w:rPr>
                <w:rFonts w:cs="Times New Roman"/>
                <w:szCs w:val="24"/>
                <w:lang w:eastAsia="en-US"/>
              </w:rPr>
              <w:t xml:space="preserve"> планировки территории</w:t>
            </w:r>
          </w:p>
        </w:tc>
        <w:tc>
          <w:tcPr>
            <w:tcW w:w="1336" w:type="dxa"/>
            <w:tcBorders>
              <w:top w:val="single" w:sz="4" w:space="0" w:color="auto"/>
              <w:left w:val="single" w:sz="4" w:space="0" w:color="auto"/>
              <w:bottom w:val="single" w:sz="4" w:space="0" w:color="auto"/>
              <w:right w:val="single" w:sz="4" w:space="0" w:color="auto"/>
            </w:tcBorders>
            <w:vAlign w:val="center"/>
            <w:hideMark/>
          </w:tcPr>
          <w:p w:rsidR="00B2077B" w:rsidRPr="00165AF6" w:rsidRDefault="00B2077B" w:rsidP="00E07EFE">
            <w:pPr>
              <w:pStyle w:val="af2"/>
              <w:suppressAutoHyphens/>
              <w:spacing w:line="276" w:lineRule="auto"/>
              <w:rPr>
                <w:rFonts w:cs="Times New Roman"/>
                <w:szCs w:val="24"/>
                <w:highlight w:val="yellow"/>
                <w:lang w:eastAsia="en-US"/>
              </w:rPr>
            </w:pPr>
            <w:r w:rsidRPr="00FF2505">
              <w:rPr>
                <w:rFonts w:cs="Times New Roman"/>
                <w:szCs w:val="24"/>
                <w:lang w:eastAsia="en-US"/>
              </w:rPr>
              <w:t xml:space="preserve">2 </w:t>
            </w:r>
            <w:proofErr w:type="spellStart"/>
            <w:r w:rsidRPr="00FF2505">
              <w:rPr>
                <w:rFonts w:cs="Times New Roman"/>
                <w:szCs w:val="24"/>
                <w:lang w:eastAsia="en-US"/>
              </w:rPr>
              <w:t>кн</w:t>
            </w:r>
            <w:proofErr w:type="spellEnd"/>
          </w:p>
        </w:tc>
        <w:tc>
          <w:tcPr>
            <w:tcW w:w="1410" w:type="dxa"/>
            <w:tcBorders>
              <w:top w:val="single" w:sz="4" w:space="0" w:color="auto"/>
              <w:left w:val="single" w:sz="4" w:space="0" w:color="auto"/>
              <w:bottom w:val="single" w:sz="4" w:space="0" w:color="auto"/>
              <w:right w:val="single" w:sz="4" w:space="0" w:color="auto"/>
            </w:tcBorders>
            <w:vAlign w:val="center"/>
            <w:hideMark/>
          </w:tcPr>
          <w:p w:rsidR="00B2077B" w:rsidRPr="00033460" w:rsidRDefault="00B2077B" w:rsidP="00E07EFE">
            <w:pPr>
              <w:pStyle w:val="af2"/>
              <w:suppressAutoHyphens/>
              <w:spacing w:line="276" w:lineRule="auto"/>
              <w:rPr>
                <w:rFonts w:cs="Times New Roman"/>
                <w:szCs w:val="24"/>
                <w:highlight w:val="yellow"/>
                <w:lang w:eastAsia="en-US"/>
              </w:rPr>
            </w:pPr>
            <w:r w:rsidRPr="006F6B93">
              <w:rPr>
                <w:rFonts w:cs="Times New Roman"/>
                <w:szCs w:val="24"/>
                <w:lang w:eastAsia="en-US"/>
              </w:rPr>
              <w:t>72</w:t>
            </w:r>
          </w:p>
        </w:tc>
      </w:tr>
      <w:tr w:rsidR="00B2077B" w:rsidRPr="00CF464B" w:rsidTr="00E07EFE">
        <w:trPr>
          <w:trHeight w:val="454"/>
          <w:jc w:val="center"/>
        </w:trPr>
        <w:tc>
          <w:tcPr>
            <w:tcW w:w="9180" w:type="dxa"/>
            <w:gridSpan w:val="4"/>
            <w:tcBorders>
              <w:top w:val="single" w:sz="4" w:space="0" w:color="auto"/>
              <w:left w:val="single" w:sz="4" w:space="0" w:color="auto"/>
              <w:bottom w:val="single" w:sz="4" w:space="0" w:color="auto"/>
              <w:right w:val="single" w:sz="4" w:space="0" w:color="auto"/>
            </w:tcBorders>
            <w:vAlign w:val="center"/>
          </w:tcPr>
          <w:p w:rsidR="00B2077B" w:rsidRPr="00CF464B" w:rsidRDefault="00B2077B" w:rsidP="00E07EFE">
            <w:pPr>
              <w:pStyle w:val="af2"/>
              <w:suppressAutoHyphens/>
              <w:spacing w:line="276" w:lineRule="auto"/>
              <w:rPr>
                <w:rFonts w:cs="Times New Roman"/>
                <w:b/>
                <w:szCs w:val="24"/>
                <w:u w:val="single"/>
                <w:lang w:eastAsia="en-US"/>
              </w:rPr>
            </w:pPr>
            <w:r w:rsidRPr="00CF464B">
              <w:rPr>
                <w:rFonts w:cs="Times New Roman"/>
                <w:b/>
                <w:szCs w:val="24"/>
                <w:u w:val="single"/>
                <w:lang w:eastAsia="en-US"/>
              </w:rPr>
              <w:t>Проект межевания территории</w:t>
            </w:r>
          </w:p>
        </w:tc>
      </w:tr>
      <w:tr w:rsidR="00B2077B" w:rsidRPr="00CF464B" w:rsidTr="00E07EFE">
        <w:trPr>
          <w:trHeight w:val="454"/>
          <w:jc w:val="center"/>
        </w:trPr>
        <w:tc>
          <w:tcPr>
            <w:tcW w:w="9180" w:type="dxa"/>
            <w:gridSpan w:val="4"/>
            <w:tcBorders>
              <w:top w:val="single" w:sz="4" w:space="0" w:color="auto"/>
              <w:left w:val="single" w:sz="4" w:space="0" w:color="auto"/>
              <w:bottom w:val="single" w:sz="4" w:space="0" w:color="auto"/>
              <w:right w:val="single" w:sz="4" w:space="0" w:color="auto"/>
            </w:tcBorders>
            <w:vAlign w:val="center"/>
          </w:tcPr>
          <w:p w:rsidR="00B2077B" w:rsidRPr="00CF464B" w:rsidRDefault="00B2077B" w:rsidP="00E07EFE">
            <w:pPr>
              <w:pStyle w:val="af2"/>
              <w:suppressAutoHyphens/>
              <w:spacing w:line="276" w:lineRule="auto"/>
              <w:rPr>
                <w:rFonts w:cs="Times New Roman"/>
                <w:szCs w:val="24"/>
                <w:lang w:eastAsia="en-US"/>
              </w:rPr>
            </w:pPr>
            <w:r w:rsidRPr="00CF464B">
              <w:rPr>
                <w:rFonts w:cs="Times New Roman"/>
                <w:i/>
                <w:lang w:eastAsia="en-US"/>
              </w:rPr>
              <w:t>Графические материалы</w:t>
            </w:r>
          </w:p>
        </w:tc>
      </w:tr>
      <w:tr w:rsidR="00B2077B" w:rsidRPr="00CF464B" w:rsidTr="00E07EFE">
        <w:trPr>
          <w:trHeight w:val="454"/>
          <w:jc w:val="center"/>
        </w:trPr>
        <w:tc>
          <w:tcPr>
            <w:tcW w:w="565" w:type="dxa"/>
            <w:tcBorders>
              <w:top w:val="single" w:sz="4" w:space="0" w:color="auto"/>
              <w:left w:val="single" w:sz="4" w:space="0" w:color="auto"/>
              <w:bottom w:val="single" w:sz="4" w:space="0" w:color="auto"/>
              <w:right w:val="single" w:sz="4" w:space="0" w:color="auto"/>
            </w:tcBorders>
            <w:vAlign w:val="center"/>
          </w:tcPr>
          <w:p w:rsidR="00B2077B" w:rsidRPr="007C1816" w:rsidRDefault="00B2077B" w:rsidP="00E07EFE">
            <w:pPr>
              <w:pStyle w:val="af2"/>
              <w:suppressAutoHyphens/>
              <w:spacing w:line="276" w:lineRule="auto"/>
              <w:rPr>
                <w:rFonts w:cs="Times New Roman"/>
                <w:szCs w:val="24"/>
                <w:lang w:eastAsia="en-US"/>
              </w:rPr>
            </w:pPr>
            <w:r>
              <w:rPr>
                <w:rFonts w:cs="Times New Roman"/>
                <w:szCs w:val="24"/>
                <w:lang w:eastAsia="en-US"/>
              </w:rPr>
              <w:t>11</w:t>
            </w:r>
          </w:p>
        </w:tc>
        <w:tc>
          <w:tcPr>
            <w:tcW w:w="5869" w:type="dxa"/>
            <w:tcBorders>
              <w:top w:val="single" w:sz="4" w:space="0" w:color="auto"/>
              <w:left w:val="single" w:sz="4" w:space="0" w:color="auto"/>
              <w:bottom w:val="single" w:sz="4" w:space="0" w:color="auto"/>
              <w:right w:val="single" w:sz="4" w:space="0" w:color="auto"/>
            </w:tcBorders>
            <w:vAlign w:val="center"/>
          </w:tcPr>
          <w:p w:rsidR="00B2077B" w:rsidRPr="007C1816" w:rsidRDefault="00B2077B" w:rsidP="00E07EFE">
            <w:pPr>
              <w:pStyle w:val="af3"/>
              <w:suppressAutoHyphens/>
              <w:spacing w:line="276" w:lineRule="auto"/>
              <w:rPr>
                <w:rFonts w:cs="Times New Roman"/>
                <w:szCs w:val="24"/>
                <w:lang w:eastAsia="en-US"/>
              </w:rPr>
            </w:pPr>
            <w:r w:rsidRPr="007C1816">
              <w:rPr>
                <w:rFonts w:cs="Times New Roman"/>
                <w:szCs w:val="24"/>
                <w:lang w:eastAsia="en-US"/>
              </w:rPr>
              <w:t>Чертеж межевания территории, М 1:2000</w:t>
            </w:r>
          </w:p>
        </w:tc>
        <w:tc>
          <w:tcPr>
            <w:tcW w:w="1336" w:type="dxa"/>
            <w:tcBorders>
              <w:top w:val="single" w:sz="4" w:space="0" w:color="auto"/>
              <w:left w:val="single" w:sz="4" w:space="0" w:color="auto"/>
              <w:bottom w:val="single" w:sz="4" w:space="0" w:color="auto"/>
              <w:right w:val="single" w:sz="4" w:space="0" w:color="auto"/>
            </w:tcBorders>
            <w:vAlign w:val="center"/>
          </w:tcPr>
          <w:p w:rsidR="00B2077B" w:rsidRPr="007C1816" w:rsidRDefault="00B2077B" w:rsidP="00E07EFE">
            <w:pPr>
              <w:pStyle w:val="af2"/>
              <w:suppressAutoHyphens/>
              <w:spacing w:line="276" w:lineRule="auto"/>
              <w:rPr>
                <w:rFonts w:cs="Times New Roman"/>
                <w:szCs w:val="24"/>
                <w:lang w:eastAsia="en-US"/>
              </w:rPr>
            </w:pPr>
            <w:r>
              <w:rPr>
                <w:rFonts w:cs="Times New Roman"/>
                <w:szCs w:val="24"/>
                <w:lang w:eastAsia="en-US"/>
              </w:rPr>
              <w:t>9</w:t>
            </w:r>
          </w:p>
        </w:tc>
        <w:tc>
          <w:tcPr>
            <w:tcW w:w="1410" w:type="dxa"/>
            <w:tcBorders>
              <w:top w:val="single" w:sz="4" w:space="0" w:color="auto"/>
              <w:left w:val="single" w:sz="4" w:space="0" w:color="auto"/>
              <w:bottom w:val="single" w:sz="4" w:space="0" w:color="auto"/>
              <w:right w:val="single" w:sz="4" w:space="0" w:color="auto"/>
            </w:tcBorders>
            <w:vAlign w:val="center"/>
          </w:tcPr>
          <w:p w:rsidR="00B2077B" w:rsidRPr="007C1816" w:rsidRDefault="00B2077B" w:rsidP="00E07EFE">
            <w:pPr>
              <w:pStyle w:val="af2"/>
              <w:suppressAutoHyphens/>
              <w:spacing w:line="276" w:lineRule="auto"/>
              <w:rPr>
                <w:rFonts w:cs="Times New Roman"/>
                <w:szCs w:val="24"/>
                <w:lang w:eastAsia="en-US"/>
              </w:rPr>
            </w:pPr>
            <w:r>
              <w:rPr>
                <w:rFonts w:cs="Times New Roman"/>
                <w:szCs w:val="24"/>
                <w:lang w:eastAsia="en-US"/>
              </w:rPr>
              <w:t>1</w:t>
            </w:r>
          </w:p>
        </w:tc>
      </w:tr>
      <w:tr w:rsidR="00B2077B" w:rsidRPr="00CF464B" w:rsidTr="00E07EFE">
        <w:trPr>
          <w:trHeight w:val="454"/>
          <w:jc w:val="center"/>
        </w:trPr>
        <w:tc>
          <w:tcPr>
            <w:tcW w:w="9180" w:type="dxa"/>
            <w:gridSpan w:val="4"/>
            <w:tcBorders>
              <w:top w:val="single" w:sz="4" w:space="0" w:color="auto"/>
              <w:left w:val="single" w:sz="4" w:space="0" w:color="auto"/>
              <w:bottom w:val="single" w:sz="4" w:space="0" w:color="auto"/>
              <w:right w:val="single" w:sz="4" w:space="0" w:color="auto"/>
            </w:tcBorders>
            <w:vAlign w:val="center"/>
          </w:tcPr>
          <w:p w:rsidR="00B2077B" w:rsidRPr="007C1816" w:rsidRDefault="00B2077B" w:rsidP="00E07EFE">
            <w:pPr>
              <w:pStyle w:val="af2"/>
              <w:suppressAutoHyphens/>
              <w:spacing w:line="276" w:lineRule="auto"/>
              <w:rPr>
                <w:rFonts w:cs="Times New Roman"/>
                <w:szCs w:val="24"/>
                <w:lang w:eastAsia="en-US"/>
              </w:rPr>
            </w:pPr>
            <w:r w:rsidRPr="007C1816">
              <w:rPr>
                <w:rFonts w:cs="Times New Roman"/>
                <w:i/>
                <w:szCs w:val="24"/>
                <w:lang w:eastAsia="en-US"/>
              </w:rPr>
              <w:t>Текстовые материалы</w:t>
            </w:r>
          </w:p>
        </w:tc>
      </w:tr>
      <w:tr w:rsidR="00B2077B" w:rsidRPr="00CF464B" w:rsidTr="00E07EFE">
        <w:trPr>
          <w:trHeight w:val="454"/>
          <w:jc w:val="center"/>
        </w:trPr>
        <w:tc>
          <w:tcPr>
            <w:tcW w:w="565" w:type="dxa"/>
            <w:tcBorders>
              <w:top w:val="single" w:sz="4" w:space="0" w:color="auto"/>
              <w:left w:val="single" w:sz="4" w:space="0" w:color="auto"/>
              <w:bottom w:val="single" w:sz="4" w:space="0" w:color="auto"/>
              <w:right w:val="single" w:sz="4" w:space="0" w:color="auto"/>
            </w:tcBorders>
            <w:vAlign w:val="center"/>
          </w:tcPr>
          <w:p w:rsidR="00B2077B" w:rsidRPr="00165AF6" w:rsidRDefault="00B2077B" w:rsidP="00E07EFE">
            <w:pPr>
              <w:pStyle w:val="af2"/>
              <w:suppressAutoHyphens/>
              <w:spacing w:line="276" w:lineRule="auto"/>
              <w:rPr>
                <w:rFonts w:cs="Times New Roman"/>
                <w:szCs w:val="24"/>
                <w:highlight w:val="yellow"/>
                <w:lang w:eastAsia="en-US"/>
              </w:rPr>
            </w:pPr>
            <w:r w:rsidRPr="00EB7E24">
              <w:rPr>
                <w:rFonts w:cs="Times New Roman"/>
                <w:szCs w:val="24"/>
                <w:lang w:eastAsia="en-US"/>
              </w:rPr>
              <w:t>12</w:t>
            </w:r>
          </w:p>
        </w:tc>
        <w:tc>
          <w:tcPr>
            <w:tcW w:w="5869" w:type="dxa"/>
            <w:tcBorders>
              <w:top w:val="single" w:sz="4" w:space="0" w:color="auto"/>
              <w:left w:val="single" w:sz="4" w:space="0" w:color="auto"/>
              <w:bottom w:val="single" w:sz="4" w:space="0" w:color="auto"/>
              <w:right w:val="single" w:sz="4" w:space="0" w:color="auto"/>
            </w:tcBorders>
            <w:vAlign w:val="center"/>
          </w:tcPr>
          <w:p w:rsidR="00B2077B" w:rsidRPr="007C1816" w:rsidRDefault="00B2077B" w:rsidP="00E07EFE">
            <w:pPr>
              <w:pStyle w:val="af3"/>
              <w:suppressAutoHyphens/>
              <w:spacing w:line="276" w:lineRule="auto"/>
              <w:rPr>
                <w:rFonts w:cs="Times New Roman"/>
                <w:szCs w:val="24"/>
                <w:lang w:eastAsia="en-US"/>
              </w:rPr>
            </w:pPr>
            <w:r>
              <w:rPr>
                <w:rFonts w:cs="Times New Roman"/>
                <w:szCs w:val="24"/>
                <w:lang w:eastAsia="en-US"/>
              </w:rPr>
              <w:t>Книга</w:t>
            </w:r>
            <w:r w:rsidRPr="007C1816">
              <w:rPr>
                <w:rFonts w:cs="Times New Roman"/>
                <w:szCs w:val="24"/>
                <w:lang w:eastAsia="en-US"/>
              </w:rPr>
              <w:t xml:space="preserve"> 3. Пояснительная записка к Проекту межевания территории</w:t>
            </w:r>
          </w:p>
        </w:tc>
        <w:tc>
          <w:tcPr>
            <w:tcW w:w="1336" w:type="dxa"/>
            <w:tcBorders>
              <w:top w:val="single" w:sz="4" w:space="0" w:color="auto"/>
              <w:left w:val="single" w:sz="4" w:space="0" w:color="auto"/>
              <w:bottom w:val="single" w:sz="4" w:space="0" w:color="auto"/>
              <w:right w:val="single" w:sz="4" w:space="0" w:color="auto"/>
            </w:tcBorders>
            <w:vAlign w:val="center"/>
          </w:tcPr>
          <w:p w:rsidR="00B2077B" w:rsidRPr="007C1816" w:rsidRDefault="00B2077B" w:rsidP="00E07EFE">
            <w:pPr>
              <w:pStyle w:val="af2"/>
              <w:suppressAutoHyphens/>
              <w:spacing w:line="276" w:lineRule="auto"/>
              <w:rPr>
                <w:rFonts w:cs="Times New Roman"/>
                <w:szCs w:val="24"/>
                <w:lang w:eastAsia="en-US"/>
              </w:rPr>
            </w:pPr>
            <w:r w:rsidRPr="00FF2505">
              <w:rPr>
                <w:rFonts w:cs="Times New Roman"/>
                <w:szCs w:val="24"/>
                <w:lang w:eastAsia="en-US"/>
              </w:rPr>
              <w:t xml:space="preserve">3 </w:t>
            </w:r>
            <w:proofErr w:type="spellStart"/>
            <w:r w:rsidRPr="00FF2505">
              <w:rPr>
                <w:rFonts w:cs="Times New Roman"/>
                <w:szCs w:val="24"/>
                <w:lang w:eastAsia="en-US"/>
              </w:rPr>
              <w:t>кн</w:t>
            </w:r>
            <w:proofErr w:type="spellEnd"/>
          </w:p>
        </w:tc>
        <w:tc>
          <w:tcPr>
            <w:tcW w:w="1410" w:type="dxa"/>
            <w:tcBorders>
              <w:top w:val="single" w:sz="4" w:space="0" w:color="auto"/>
              <w:left w:val="single" w:sz="4" w:space="0" w:color="auto"/>
              <w:bottom w:val="single" w:sz="4" w:space="0" w:color="auto"/>
              <w:right w:val="single" w:sz="4" w:space="0" w:color="auto"/>
            </w:tcBorders>
            <w:vAlign w:val="center"/>
          </w:tcPr>
          <w:p w:rsidR="00B2077B" w:rsidRPr="007C1816" w:rsidRDefault="00B2077B" w:rsidP="00E07EFE">
            <w:pPr>
              <w:pStyle w:val="af2"/>
              <w:suppressAutoHyphens/>
              <w:spacing w:line="276" w:lineRule="auto"/>
              <w:rPr>
                <w:rFonts w:cs="Times New Roman"/>
                <w:szCs w:val="24"/>
                <w:lang w:eastAsia="en-US"/>
              </w:rPr>
            </w:pPr>
            <w:r w:rsidRPr="001668EB">
              <w:rPr>
                <w:rFonts w:cs="Times New Roman"/>
                <w:szCs w:val="24"/>
                <w:lang w:eastAsia="en-US"/>
              </w:rPr>
              <w:t>20</w:t>
            </w:r>
          </w:p>
        </w:tc>
      </w:tr>
      <w:bookmarkEnd w:id="0"/>
      <w:bookmarkEnd w:id="1"/>
      <w:bookmarkEnd w:id="2"/>
    </w:tbl>
    <w:p w:rsidR="00B2077B" w:rsidRPr="002878BC" w:rsidRDefault="00B2077B" w:rsidP="00B2077B">
      <w:pPr>
        <w:pStyle w:val="aa"/>
      </w:pPr>
      <w:r w:rsidRPr="002878BC">
        <w:br w:type="page"/>
      </w:r>
      <w:r w:rsidRPr="002878BC">
        <w:lastRenderedPageBreak/>
        <w:t>Оглавление</w:t>
      </w:r>
    </w:p>
    <w:p w:rsidR="00B2077B" w:rsidRPr="00BE40D2" w:rsidRDefault="005B50A0" w:rsidP="00B2077B">
      <w:pPr>
        <w:pStyle w:val="31"/>
        <w:tabs>
          <w:tab w:val="right" w:leader="dot" w:pos="8656"/>
        </w:tabs>
        <w:rPr>
          <w:rFonts w:ascii="Calibri" w:hAnsi="Calibri"/>
          <w:noProof/>
          <w:sz w:val="22"/>
          <w:szCs w:val="22"/>
        </w:rPr>
      </w:pPr>
      <w:r w:rsidRPr="005B50A0">
        <w:fldChar w:fldCharType="begin"/>
      </w:r>
      <w:r w:rsidR="00B2077B" w:rsidRPr="002878BC">
        <w:instrText xml:space="preserve"> TOC \o "1-3" \h \z \u </w:instrText>
      </w:r>
      <w:r w:rsidRPr="005B50A0">
        <w:fldChar w:fldCharType="separate"/>
      </w:r>
      <w:hyperlink w:anchor="_Toc489209622" w:history="1">
        <w:r w:rsidR="00B2077B" w:rsidRPr="00F84EC4">
          <w:rPr>
            <w:rStyle w:val="a5"/>
            <w:noProof/>
          </w:rPr>
          <w:t>Введение</w:t>
        </w:r>
        <w:r w:rsidR="00B2077B">
          <w:rPr>
            <w:noProof/>
            <w:webHidden/>
          </w:rPr>
          <w:tab/>
        </w:r>
        <w:r>
          <w:rPr>
            <w:noProof/>
            <w:webHidden/>
          </w:rPr>
          <w:fldChar w:fldCharType="begin"/>
        </w:r>
        <w:r w:rsidR="00B2077B">
          <w:rPr>
            <w:noProof/>
            <w:webHidden/>
          </w:rPr>
          <w:instrText xml:space="preserve"> PAGEREF _Toc489209622 \h </w:instrText>
        </w:r>
        <w:r>
          <w:rPr>
            <w:noProof/>
            <w:webHidden/>
          </w:rPr>
        </w:r>
        <w:r>
          <w:rPr>
            <w:noProof/>
            <w:webHidden/>
          </w:rPr>
          <w:fldChar w:fldCharType="separate"/>
        </w:r>
        <w:r w:rsidR="002A3851">
          <w:rPr>
            <w:noProof/>
            <w:webHidden/>
          </w:rPr>
          <w:t>5</w:t>
        </w:r>
        <w:r>
          <w:rPr>
            <w:noProof/>
            <w:webHidden/>
          </w:rPr>
          <w:fldChar w:fldCharType="end"/>
        </w:r>
      </w:hyperlink>
    </w:p>
    <w:p w:rsidR="00B2077B" w:rsidRPr="00BE40D2" w:rsidRDefault="005B50A0" w:rsidP="00B2077B">
      <w:pPr>
        <w:pStyle w:val="31"/>
        <w:tabs>
          <w:tab w:val="right" w:leader="dot" w:pos="8656"/>
        </w:tabs>
        <w:rPr>
          <w:rFonts w:ascii="Calibri" w:hAnsi="Calibri"/>
          <w:noProof/>
          <w:sz w:val="22"/>
          <w:szCs w:val="22"/>
        </w:rPr>
      </w:pPr>
      <w:hyperlink w:anchor="_Toc489209623" w:history="1">
        <w:r w:rsidR="00B2077B" w:rsidRPr="00F84EC4">
          <w:rPr>
            <w:rStyle w:val="a5"/>
            <w:noProof/>
          </w:rPr>
          <w:t xml:space="preserve">Статья </w:t>
        </w:r>
        <w:r w:rsidR="00B2077B" w:rsidRPr="00F84EC4">
          <w:rPr>
            <w:rStyle w:val="a5"/>
            <w:noProof/>
            <w:lang w:val="en-US"/>
          </w:rPr>
          <w:t>I</w:t>
        </w:r>
        <w:r w:rsidR="00B2077B" w:rsidRPr="00F84EC4">
          <w:rPr>
            <w:rStyle w:val="a5"/>
            <w:noProof/>
          </w:rPr>
          <w:t>. Установление параметров планируемого развития элементов планировочной структуры</w:t>
        </w:r>
        <w:r w:rsidR="00B2077B">
          <w:rPr>
            <w:noProof/>
            <w:webHidden/>
          </w:rPr>
          <w:tab/>
        </w:r>
        <w:r>
          <w:rPr>
            <w:noProof/>
            <w:webHidden/>
          </w:rPr>
          <w:fldChar w:fldCharType="begin"/>
        </w:r>
        <w:r w:rsidR="00B2077B">
          <w:rPr>
            <w:noProof/>
            <w:webHidden/>
          </w:rPr>
          <w:instrText xml:space="preserve"> PAGEREF _Toc489209623 \h </w:instrText>
        </w:r>
        <w:r>
          <w:rPr>
            <w:noProof/>
            <w:webHidden/>
          </w:rPr>
        </w:r>
        <w:r>
          <w:rPr>
            <w:noProof/>
            <w:webHidden/>
          </w:rPr>
          <w:fldChar w:fldCharType="separate"/>
        </w:r>
        <w:r w:rsidR="002A3851">
          <w:rPr>
            <w:noProof/>
            <w:webHidden/>
          </w:rPr>
          <w:t>6</w:t>
        </w:r>
        <w:r>
          <w:rPr>
            <w:noProof/>
            <w:webHidden/>
          </w:rPr>
          <w:fldChar w:fldCharType="end"/>
        </w:r>
      </w:hyperlink>
    </w:p>
    <w:p w:rsidR="00B2077B" w:rsidRPr="00BE40D2" w:rsidRDefault="00137F89" w:rsidP="00B2077B">
      <w:pPr>
        <w:pStyle w:val="21"/>
        <w:tabs>
          <w:tab w:val="right" w:leader="dot" w:pos="8656"/>
        </w:tabs>
        <w:rPr>
          <w:rFonts w:ascii="Calibri" w:hAnsi="Calibri"/>
          <w:noProof/>
          <w:sz w:val="22"/>
          <w:szCs w:val="22"/>
        </w:rPr>
      </w:pPr>
      <w:r>
        <w:rPr>
          <w:rStyle w:val="a5"/>
          <w:noProof/>
          <w:u w:val="none"/>
        </w:rPr>
        <w:t xml:space="preserve">   </w:t>
      </w:r>
      <w:hyperlink w:anchor="_Toc489209624" w:history="1">
        <w:r w:rsidR="00B2077B" w:rsidRPr="00F84EC4">
          <w:rPr>
            <w:rStyle w:val="a5"/>
            <w:noProof/>
          </w:rPr>
          <w:t xml:space="preserve">1.1. Планировочная организация территории и предложения по комплексному </w:t>
        </w:r>
        <w:r>
          <w:rPr>
            <w:rStyle w:val="a5"/>
            <w:noProof/>
          </w:rPr>
          <w:t xml:space="preserve">   </w:t>
        </w:r>
        <w:r w:rsidR="00B2077B" w:rsidRPr="00F84EC4">
          <w:rPr>
            <w:rStyle w:val="a5"/>
            <w:noProof/>
          </w:rPr>
          <w:t>развитию территории</w:t>
        </w:r>
        <w:r w:rsidR="00B2077B">
          <w:rPr>
            <w:noProof/>
            <w:webHidden/>
          </w:rPr>
          <w:tab/>
        </w:r>
        <w:r w:rsidR="005B50A0">
          <w:rPr>
            <w:noProof/>
            <w:webHidden/>
          </w:rPr>
          <w:fldChar w:fldCharType="begin"/>
        </w:r>
        <w:r w:rsidR="00B2077B">
          <w:rPr>
            <w:noProof/>
            <w:webHidden/>
          </w:rPr>
          <w:instrText xml:space="preserve"> PAGEREF _Toc489209624 \h </w:instrText>
        </w:r>
        <w:r w:rsidR="005B50A0">
          <w:rPr>
            <w:noProof/>
            <w:webHidden/>
          </w:rPr>
        </w:r>
        <w:r w:rsidR="005B50A0">
          <w:rPr>
            <w:noProof/>
            <w:webHidden/>
          </w:rPr>
          <w:fldChar w:fldCharType="separate"/>
        </w:r>
        <w:r w:rsidR="002A3851">
          <w:rPr>
            <w:noProof/>
            <w:webHidden/>
          </w:rPr>
          <w:t>6</w:t>
        </w:r>
        <w:r w:rsidR="005B50A0">
          <w:rPr>
            <w:noProof/>
            <w:webHidden/>
          </w:rPr>
          <w:fldChar w:fldCharType="end"/>
        </w:r>
      </w:hyperlink>
    </w:p>
    <w:p w:rsidR="00B2077B" w:rsidRPr="00BE40D2" w:rsidRDefault="00137F89" w:rsidP="00B2077B">
      <w:pPr>
        <w:pStyle w:val="21"/>
        <w:tabs>
          <w:tab w:val="right" w:leader="dot" w:pos="8656"/>
        </w:tabs>
        <w:rPr>
          <w:rFonts w:ascii="Calibri" w:hAnsi="Calibri"/>
          <w:noProof/>
          <w:sz w:val="22"/>
          <w:szCs w:val="22"/>
        </w:rPr>
      </w:pPr>
      <w:r>
        <w:rPr>
          <w:rStyle w:val="a5"/>
          <w:noProof/>
          <w:u w:val="none"/>
        </w:rPr>
        <w:t xml:space="preserve">   </w:t>
      </w:r>
      <w:hyperlink w:anchor="_Toc489209625" w:history="1">
        <w:r w:rsidR="00B2077B" w:rsidRPr="00F84EC4">
          <w:rPr>
            <w:rStyle w:val="a5"/>
            <w:noProof/>
          </w:rPr>
          <w:t>1.2. Очередность планируемого развития территории и последовательность осуществления мероприятий, предусмотренных Проектом планировки</w:t>
        </w:r>
        <w:r w:rsidR="00B2077B">
          <w:rPr>
            <w:noProof/>
            <w:webHidden/>
          </w:rPr>
          <w:tab/>
        </w:r>
        <w:r w:rsidR="005B50A0">
          <w:rPr>
            <w:noProof/>
            <w:webHidden/>
          </w:rPr>
          <w:fldChar w:fldCharType="begin"/>
        </w:r>
        <w:r w:rsidR="00B2077B">
          <w:rPr>
            <w:noProof/>
            <w:webHidden/>
          </w:rPr>
          <w:instrText xml:space="preserve"> PAGEREF _Toc489209625 \h </w:instrText>
        </w:r>
        <w:r w:rsidR="005B50A0">
          <w:rPr>
            <w:noProof/>
            <w:webHidden/>
          </w:rPr>
        </w:r>
        <w:r w:rsidR="005B50A0">
          <w:rPr>
            <w:noProof/>
            <w:webHidden/>
          </w:rPr>
          <w:fldChar w:fldCharType="separate"/>
        </w:r>
        <w:r w:rsidR="002A3851">
          <w:rPr>
            <w:noProof/>
            <w:webHidden/>
          </w:rPr>
          <w:t>7</w:t>
        </w:r>
        <w:r w:rsidR="005B50A0">
          <w:rPr>
            <w:noProof/>
            <w:webHidden/>
          </w:rPr>
          <w:fldChar w:fldCharType="end"/>
        </w:r>
      </w:hyperlink>
    </w:p>
    <w:p w:rsidR="00B2077B" w:rsidRPr="00BE40D2" w:rsidRDefault="005B50A0" w:rsidP="00B2077B">
      <w:pPr>
        <w:pStyle w:val="31"/>
        <w:tabs>
          <w:tab w:val="right" w:leader="dot" w:pos="8656"/>
        </w:tabs>
        <w:rPr>
          <w:rFonts w:ascii="Calibri" w:hAnsi="Calibri"/>
          <w:noProof/>
          <w:sz w:val="22"/>
          <w:szCs w:val="22"/>
        </w:rPr>
      </w:pPr>
      <w:hyperlink w:anchor="_Toc489209626" w:history="1">
        <w:r w:rsidR="00B2077B" w:rsidRPr="00F84EC4">
          <w:rPr>
            <w:rStyle w:val="a5"/>
            <w:noProof/>
          </w:rPr>
          <w:t xml:space="preserve">Статья </w:t>
        </w:r>
        <w:r w:rsidR="00B2077B" w:rsidRPr="00F84EC4">
          <w:rPr>
            <w:rStyle w:val="a5"/>
            <w:noProof/>
            <w:lang w:val="en-US"/>
          </w:rPr>
          <w:t>II</w:t>
        </w:r>
        <w:r w:rsidR="00B2077B" w:rsidRPr="00F84EC4">
          <w:rPr>
            <w:rStyle w:val="a5"/>
            <w:noProof/>
          </w:rPr>
          <w:t>. Система транспортного обеспечения территории</w:t>
        </w:r>
        <w:r w:rsidR="00B2077B">
          <w:rPr>
            <w:noProof/>
            <w:webHidden/>
          </w:rPr>
          <w:tab/>
        </w:r>
        <w:r>
          <w:rPr>
            <w:noProof/>
            <w:webHidden/>
          </w:rPr>
          <w:fldChar w:fldCharType="begin"/>
        </w:r>
        <w:r w:rsidR="00B2077B">
          <w:rPr>
            <w:noProof/>
            <w:webHidden/>
          </w:rPr>
          <w:instrText xml:space="preserve"> PAGEREF _Toc489209626 \h </w:instrText>
        </w:r>
        <w:r>
          <w:rPr>
            <w:noProof/>
            <w:webHidden/>
          </w:rPr>
        </w:r>
        <w:r>
          <w:rPr>
            <w:noProof/>
            <w:webHidden/>
          </w:rPr>
          <w:fldChar w:fldCharType="separate"/>
        </w:r>
        <w:r w:rsidR="002A3851">
          <w:rPr>
            <w:noProof/>
            <w:webHidden/>
          </w:rPr>
          <w:t>7</w:t>
        </w:r>
        <w:r>
          <w:rPr>
            <w:noProof/>
            <w:webHidden/>
          </w:rPr>
          <w:fldChar w:fldCharType="end"/>
        </w:r>
      </w:hyperlink>
    </w:p>
    <w:p w:rsidR="00B2077B" w:rsidRPr="00BE40D2" w:rsidRDefault="005B50A0" w:rsidP="00B2077B">
      <w:pPr>
        <w:pStyle w:val="31"/>
        <w:tabs>
          <w:tab w:val="right" w:leader="dot" w:pos="8656"/>
        </w:tabs>
        <w:rPr>
          <w:rFonts w:ascii="Calibri" w:hAnsi="Calibri"/>
          <w:noProof/>
          <w:sz w:val="22"/>
          <w:szCs w:val="22"/>
        </w:rPr>
      </w:pPr>
      <w:hyperlink w:anchor="_Toc489209627" w:history="1">
        <w:r w:rsidR="00B2077B" w:rsidRPr="00F84EC4">
          <w:rPr>
            <w:rStyle w:val="a5"/>
            <w:noProof/>
          </w:rPr>
          <w:t xml:space="preserve">Статья </w:t>
        </w:r>
        <w:r w:rsidR="00B2077B" w:rsidRPr="00F84EC4">
          <w:rPr>
            <w:rStyle w:val="a5"/>
            <w:noProof/>
            <w:lang w:val="en-US"/>
          </w:rPr>
          <w:t>III</w:t>
        </w:r>
        <w:r w:rsidR="00B2077B" w:rsidRPr="00F84EC4">
          <w:rPr>
            <w:rStyle w:val="a5"/>
            <w:noProof/>
          </w:rPr>
          <w:t>. Система инженерной подготовки территории</w:t>
        </w:r>
        <w:r w:rsidR="00B2077B">
          <w:rPr>
            <w:noProof/>
            <w:webHidden/>
          </w:rPr>
          <w:tab/>
        </w:r>
        <w:r>
          <w:rPr>
            <w:noProof/>
            <w:webHidden/>
          </w:rPr>
          <w:fldChar w:fldCharType="begin"/>
        </w:r>
        <w:r w:rsidR="00B2077B">
          <w:rPr>
            <w:noProof/>
            <w:webHidden/>
          </w:rPr>
          <w:instrText xml:space="preserve"> PAGEREF _Toc489209627 \h </w:instrText>
        </w:r>
        <w:r>
          <w:rPr>
            <w:noProof/>
            <w:webHidden/>
          </w:rPr>
        </w:r>
        <w:r>
          <w:rPr>
            <w:noProof/>
            <w:webHidden/>
          </w:rPr>
          <w:fldChar w:fldCharType="separate"/>
        </w:r>
        <w:r w:rsidR="002A3851">
          <w:rPr>
            <w:noProof/>
            <w:webHidden/>
          </w:rPr>
          <w:t>8</w:t>
        </w:r>
        <w:r>
          <w:rPr>
            <w:noProof/>
            <w:webHidden/>
          </w:rPr>
          <w:fldChar w:fldCharType="end"/>
        </w:r>
      </w:hyperlink>
    </w:p>
    <w:p w:rsidR="00B2077B" w:rsidRPr="00BE40D2" w:rsidRDefault="005B50A0" w:rsidP="00B2077B">
      <w:pPr>
        <w:pStyle w:val="31"/>
        <w:tabs>
          <w:tab w:val="right" w:leader="dot" w:pos="8656"/>
        </w:tabs>
        <w:rPr>
          <w:rFonts w:ascii="Calibri" w:hAnsi="Calibri"/>
          <w:noProof/>
          <w:sz w:val="22"/>
          <w:szCs w:val="22"/>
        </w:rPr>
      </w:pPr>
      <w:hyperlink w:anchor="_Toc489209628" w:history="1">
        <w:r w:rsidR="00B2077B" w:rsidRPr="00F84EC4">
          <w:rPr>
            <w:rStyle w:val="a5"/>
            <w:noProof/>
          </w:rPr>
          <w:t xml:space="preserve">Статья </w:t>
        </w:r>
        <w:r w:rsidR="00B2077B" w:rsidRPr="00F84EC4">
          <w:rPr>
            <w:rStyle w:val="a5"/>
            <w:noProof/>
            <w:lang w:val="en-US"/>
          </w:rPr>
          <w:t>IV</w:t>
        </w:r>
        <w:r w:rsidR="00B2077B" w:rsidRPr="00F84EC4">
          <w:rPr>
            <w:rStyle w:val="a5"/>
            <w:noProof/>
          </w:rPr>
          <w:t>. Система инженерного обеспечения территории</w:t>
        </w:r>
        <w:r w:rsidR="00B2077B">
          <w:rPr>
            <w:noProof/>
            <w:webHidden/>
          </w:rPr>
          <w:tab/>
        </w:r>
        <w:r>
          <w:rPr>
            <w:noProof/>
            <w:webHidden/>
          </w:rPr>
          <w:fldChar w:fldCharType="begin"/>
        </w:r>
        <w:r w:rsidR="00B2077B">
          <w:rPr>
            <w:noProof/>
            <w:webHidden/>
          </w:rPr>
          <w:instrText xml:space="preserve"> PAGEREF _Toc489209628 \h </w:instrText>
        </w:r>
        <w:r>
          <w:rPr>
            <w:noProof/>
            <w:webHidden/>
          </w:rPr>
        </w:r>
        <w:r>
          <w:rPr>
            <w:noProof/>
            <w:webHidden/>
          </w:rPr>
          <w:fldChar w:fldCharType="separate"/>
        </w:r>
        <w:r w:rsidR="002A3851">
          <w:rPr>
            <w:noProof/>
            <w:webHidden/>
          </w:rPr>
          <w:t>10</w:t>
        </w:r>
        <w:r>
          <w:rPr>
            <w:noProof/>
            <w:webHidden/>
          </w:rPr>
          <w:fldChar w:fldCharType="end"/>
        </w:r>
      </w:hyperlink>
    </w:p>
    <w:p w:rsidR="00B2077B" w:rsidRPr="00BE40D2" w:rsidRDefault="005B50A0" w:rsidP="00B2077B">
      <w:pPr>
        <w:pStyle w:val="31"/>
        <w:tabs>
          <w:tab w:val="right" w:leader="dot" w:pos="8656"/>
        </w:tabs>
        <w:rPr>
          <w:rFonts w:ascii="Calibri" w:hAnsi="Calibri"/>
          <w:noProof/>
          <w:sz w:val="22"/>
          <w:szCs w:val="22"/>
        </w:rPr>
      </w:pPr>
      <w:hyperlink w:anchor="_Toc489209629" w:history="1">
        <w:r w:rsidR="00B2077B" w:rsidRPr="00F84EC4">
          <w:rPr>
            <w:rStyle w:val="a5"/>
            <w:noProof/>
          </w:rPr>
          <w:t>Статья V. Сведения и параметры проектируемого линейного объекта системы теплоснабжения, в отношении которого подготавливается Проект планировки</w:t>
        </w:r>
        <w:r w:rsidR="00B2077B">
          <w:rPr>
            <w:noProof/>
            <w:webHidden/>
          </w:rPr>
          <w:tab/>
        </w:r>
        <w:r>
          <w:rPr>
            <w:noProof/>
            <w:webHidden/>
          </w:rPr>
          <w:fldChar w:fldCharType="begin"/>
        </w:r>
        <w:r w:rsidR="00B2077B">
          <w:rPr>
            <w:noProof/>
            <w:webHidden/>
          </w:rPr>
          <w:instrText xml:space="preserve"> PAGEREF _Toc489209629 \h </w:instrText>
        </w:r>
        <w:r>
          <w:rPr>
            <w:noProof/>
            <w:webHidden/>
          </w:rPr>
        </w:r>
        <w:r>
          <w:rPr>
            <w:noProof/>
            <w:webHidden/>
          </w:rPr>
          <w:fldChar w:fldCharType="separate"/>
        </w:r>
        <w:r w:rsidR="002A3851">
          <w:rPr>
            <w:noProof/>
            <w:webHidden/>
          </w:rPr>
          <w:t>12</w:t>
        </w:r>
        <w:r>
          <w:rPr>
            <w:noProof/>
            <w:webHidden/>
          </w:rPr>
          <w:fldChar w:fldCharType="end"/>
        </w:r>
      </w:hyperlink>
    </w:p>
    <w:p w:rsidR="00B2077B" w:rsidRPr="00BE40D2" w:rsidRDefault="005B50A0" w:rsidP="00B2077B">
      <w:pPr>
        <w:pStyle w:val="31"/>
        <w:tabs>
          <w:tab w:val="right" w:leader="dot" w:pos="8656"/>
        </w:tabs>
        <w:rPr>
          <w:rFonts w:ascii="Calibri" w:hAnsi="Calibri"/>
          <w:noProof/>
          <w:sz w:val="22"/>
          <w:szCs w:val="22"/>
        </w:rPr>
      </w:pPr>
      <w:hyperlink w:anchor="_Toc489209630" w:history="1">
        <w:r w:rsidR="00B2077B" w:rsidRPr="00F84EC4">
          <w:rPr>
            <w:rStyle w:val="a5"/>
            <w:noProof/>
          </w:rPr>
          <w:t>Статья V</w:t>
        </w:r>
        <w:r w:rsidR="00B2077B" w:rsidRPr="00F84EC4">
          <w:rPr>
            <w:rStyle w:val="a5"/>
            <w:noProof/>
            <w:lang w:val="en-US"/>
          </w:rPr>
          <w:t>I</w:t>
        </w:r>
        <w:r w:rsidR="00B2077B" w:rsidRPr="00F84EC4">
          <w:rPr>
            <w:rStyle w:val="a5"/>
            <w:noProof/>
          </w:rPr>
          <w:t>. Объекты капитального строительства федерального значения, размещаемые на территории</w:t>
        </w:r>
        <w:r w:rsidR="00B2077B">
          <w:rPr>
            <w:noProof/>
            <w:webHidden/>
          </w:rPr>
          <w:tab/>
        </w:r>
        <w:r>
          <w:rPr>
            <w:noProof/>
            <w:webHidden/>
          </w:rPr>
          <w:fldChar w:fldCharType="begin"/>
        </w:r>
        <w:r w:rsidR="00B2077B">
          <w:rPr>
            <w:noProof/>
            <w:webHidden/>
          </w:rPr>
          <w:instrText xml:space="preserve"> PAGEREF _Toc489209630 \h </w:instrText>
        </w:r>
        <w:r>
          <w:rPr>
            <w:noProof/>
            <w:webHidden/>
          </w:rPr>
        </w:r>
        <w:r>
          <w:rPr>
            <w:noProof/>
            <w:webHidden/>
          </w:rPr>
          <w:fldChar w:fldCharType="separate"/>
        </w:r>
        <w:r w:rsidR="002A3851">
          <w:rPr>
            <w:noProof/>
            <w:webHidden/>
          </w:rPr>
          <w:t>14</w:t>
        </w:r>
        <w:r>
          <w:rPr>
            <w:noProof/>
            <w:webHidden/>
          </w:rPr>
          <w:fldChar w:fldCharType="end"/>
        </w:r>
      </w:hyperlink>
    </w:p>
    <w:p w:rsidR="00B2077B" w:rsidRPr="00BE40D2" w:rsidRDefault="005B50A0" w:rsidP="00B2077B">
      <w:pPr>
        <w:pStyle w:val="31"/>
        <w:tabs>
          <w:tab w:val="right" w:leader="dot" w:pos="8656"/>
        </w:tabs>
        <w:rPr>
          <w:rFonts w:ascii="Calibri" w:hAnsi="Calibri"/>
          <w:noProof/>
          <w:sz w:val="22"/>
          <w:szCs w:val="22"/>
        </w:rPr>
      </w:pPr>
      <w:hyperlink w:anchor="_Toc489209631" w:history="1">
        <w:r w:rsidR="00B2077B" w:rsidRPr="00F84EC4">
          <w:rPr>
            <w:rStyle w:val="a5"/>
            <w:noProof/>
          </w:rPr>
          <w:t>Статья V</w:t>
        </w:r>
        <w:r w:rsidR="00B2077B" w:rsidRPr="00F84EC4">
          <w:rPr>
            <w:rStyle w:val="a5"/>
            <w:noProof/>
            <w:lang w:val="en-US"/>
          </w:rPr>
          <w:t>II</w:t>
        </w:r>
        <w:r w:rsidR="00B2077B" w:rsidRPr="00F84EC4">
          <w:rPr>
            <w:rStyle w:val="a5"/>
            <w:noProof/>
          </w:rPr>
          <w:t>. Объекты капитального строительства регионального значения, размещаемые на территории</w:t>
        </w:r>
        <w:r w:rsidR="00B2077B">
          <w:rPr>
            <w:noProof/>
            <w:webHidden/>
          </w:rPr>
          <w:tab/>
        </w:r>
        <w:r>
          <w:rPr>
            <w:noProof/>
            <w:webHidden/>
          </w:rPr>
          <w:fldChar w:fldCharType="begin"/>
        </w:r>
        <w:r w:rsidR="00B2077B">
          <w:rPr>
            <w:noProof/>
            <w:webHidden/>
          </w:rPr>
          <w:instrText xml:space="preserve"> PAGEREF _Toc489209631 \h </w:instrText>
        </w:r>
        <w:r>
          <w:rPr>
            <w:noProof/>
            <w:webHidden/>
          </w:rPr>
        </w:r>
        <w:r>
          <w:rPr>
            <w:noProof/>
            <w:webHidden/>
          </w:rPr>
          <w:fldChar w:fldCharType="separate"/>
        </w:r>
        <w:r w:rsidR="002A3851">
          <w:rPr>
            <w:noProof/>
            <w:webHidden/>
          </w:rPr>
          <w:t>14</w:t>
        </w:r>
        <w:r>
          <w:rPr>
            <w:noProof/>
            <w:webHidden/>
          </w:rPr>
          <w:fldChar w:fldCharType="end"/>
        </w:r>
      </w:hyperlink>
    </w:p>
    <w:p w:rsidR="00B2077B" w:rsidRPr="00BE40D2" w:rsidRDefault="005B50A0" w:rsidP="00B2077B">
      <w:pPr>
        <w:pStyle w:val="31"/>
        <w:tabs>
          <w:tab w:val="right" w:leader="dot" w:pos="8656"/>
        </w:tabs>
        <w:rPr>
          <w:rFonts w:ascii="Calibri" w:hAnsi="Calibri"/>
          <w:noProof/>
          <w:sz w:val="22"/>
          <w:szCs w:val="22"/>
        </w:rPr>
      </w:pPr>
      <w:hyperlink w:anchor="_Toc489209632" w:history="1">
        <w:r w:rsidR="00B2077B" w:rsidRPr="00F84EC4">
          <w:rPr>
            <w:rStyle w:val="a5"/>
            <w:noProof/>
          </w:rPr>
          <w:t>Статья V</w:t>
        </w:r>
        <w:r w:rsidR="00B2077B" w:rsidRPr="00F84EC4">
          <w:rPr>
            <w:rStyle w:val="a5"/>
            <w:noProof/>
            <w:lang w:val="en-US"/>
          </w:rPr>
          <w:t>III</w:t>
        </w:r>
        <w:r w:rsidR="00B2077B" w:rsidRPr="00F84EC4">
          <w:rPr>
            <w:rStyle w:val="a5"/>
            <w:noProof/>
          </w:rPr>
          <w:t>. Объекты капитального строительства местного значения, размещаемые на территории</w:t>
        </w:r>
        <w:r w:rsidR="00B2077B">
          <w:rPr>
            <w:noProof/>
            <w:webHidden/>
          </w:rPr>
          <w:tab/>
        </w:r>
        <w:r>
          <w:rPr>
            <w:noProof/>
            <w:webHidden/>
          </w:rPr>
          <w:fldChar w:fldCharType="begin"/>
        </w:r>
        <w:r w:rsidR="00B2077B">
          <w:rPr>
            <w:noProof/>
            <w:webHidden/>
          </w:rPr>
          <w:instrText xml:space="preserve"> PAGEREF _Toc489209632 \h </w:instrText>
        </w:r>
        <w:r>
          <w:rPr>
            <w:noProof/>
            <w:webHidden/>
          </w:rPr>
        </w:r>
        <w:r>
          <w:rPr>
            <w:noProof/>
            <w:webHidden/>
          </w:rPr>
          <w:fldChar w:fldCharType="separate"/>
        </w:r>
        <w:r w:rsidR="002A3851">
          <w:rPr>
            <w:noProof/>
            <w:webHidden/>
          </w:rPr>
          <w:t>14</w:t>
        </w:r>
        <w:r>
          <w:rPr>
            <w:noProof/>
            <w:webHidden/>
          </w:rPr>
          <w:fldChar w:fldCharType="end"/>
        </w:r>
      </w:hyperlink>
    </w:p>
    <w:p w:rsidR="00B2077B" w:rsidRPr="00BE40D2" w:rsidRDefault="005B50A0" w:rsidP="00B2077B">
      <w:pPr>
        <w:pStyle w:val="31"/>
        <w:tabs>
          <w:tab w:val="right" w:leader="dot" w:pos="8656"/>
        </w:tabs>
        <w:rPr>
          <w:rFonts w:ascii="Calibri" w:hAnsi="Calibri"/>
          <w:noProof/>
          <w:sz w:val="22"/>
          <w:szCs w:val="22"/>
        </w:rPr>
      </w:pPr>
      <w:hyperlink w:anchor="_Toc489209633" w:history="1">
        <w:r w:rsidR="00B2077B" w:rsidRPr="00F84EC4">
          <w:rPr>
            <w:rStyle w:val="a5"/>
            <w:noProof/>
          </w:rPr>
          <w:t xml:space="preserve">Статья </w:t>
        </w:r>
        <w:r w:rsidR="00B2077B" w:rsidRPr="00F84EC4">
          <w:rPr>
            <w:rStyle w:val="a5"/>
            <w:noProof/>
            <w:lang w:val="en-US"/>
          </w:rPr>
          <w:t>IX</w:t>
        </w:r>
        <w:r w:rsidR="00B2077B" w:rsidRPr="00F84EC4">
          <w:rPr>
            <w:rStyle w:val="a5"/>
            <w:noProof/>
          </w:rPr>
          <w:t>. Основные технико-экономические показатели</w:t>
        </w:r>
        <w:r w:rsidR="00B2077B">
          <w:rPr>
            <w:noProof/>
            <w:webHidden/>
          </w:rPr>
          <w:tab/>
        </w:r>
        <w:r>
          <w:rPr>
            <w:noProof/>
            <w:webHidden/>
          </w:rPr>
          <w:fldChar w:fldCharType="begin"/>
        </w:r>
        <w:r w:rsidR="00B2077B">
          <w:rPr>
            <w:noProof/>
            <w:webHidden/>
          </w:rPr>
          <w:instrText xml:space="preserve"> PAGEREF _Toc489209633 \h </w:instrText>
        </w:r>
        <w:r>
          <w:rPr>
            <w:noProof/>
            <w:webHidden/>
          </w:rPr>
        </w:r>
        <w:r>
          <w:rPr>
            <w:noProof/>
            <w:webHidden/>
          </w:rPr>
          <w:fldChar w:fldCharType="separate"/>
        </w:r>
        <w:r w:rsidR="002A3851">
          <w:rPr>
            <w:noProof/>
            <w:webHidden/>
          </w:rPr>
          <w:t>15</w:t>
        </w:r>
        <w:r>
          <w:rPr>
            <w:noProof/>
            <w:webHidden/>
          </w:rPr>
          <w:fldChar w:fldCharType="end"/>
        </w:r>
      </w:hyperlink>
    </w:p>
    <w:p w:rsidR="00B2077B" w:rsidRPr="002878BC" w:rsidRDefault="005B50A0" w:rsidP="00B2077B">
      <w:pPr>
        <w:pStyle w:val="aff7"/>
      </w:pPr>
      <w:r w:rsidRPr="002878BC">
        <w:fldChar w:fldCharType="end"/>
      </w:r>
      <w:r w:rsidR="00B2077B" w:rsidRPr="002878BC">
        <w:br w:type="page"/>
      </w:r>
      <w:bookmarkStart w:id="3" w:name="_Toc456359878"/>
      <w:bookmarkStart w:id="4" w:name="_Toc489209622"/>
      <w:r w:rsidR="00B2077B" w:rsidRPr="002878BC">
        <w:lastRenderedPageBreak/>
        <w:t>Введение</w:t>
      </w:r>
      <w:bookmarkEnd w:id="3"/>
      <w:bookmarkEnd w:id="4"/>
    </w:p>
    <w:p w:rsidR="00B2077B" w:rsidRPr="00D9137D" w:rsidRDefault="00B2077B" w:rsidP="00B2077B">
      <w:pPr>
        <w:pStyle w:val="ab"/>
      </w:pPr>
      <w:r w:rsidRPr="00262F22">
        <w:t>Документация по планировке территории</w:t>
      </w:r>
      <w:r>
        <w:t>: «Проект планировки и проект межевания</w:t>
      </w:r>
      <w:r w:rsidRPr="00E33937">
        <w:t xml:space="preserve"> </w:t>
      </w:r>
      <w:r>
        <w:t xml:space="preserve">для размещения </w:t>
      </w:r>
      <w:r w:rsidRPr="00262F22">
        <w:t>газопровода среднего давления с установкой ГРПШ 3, ГРПШ 4, ГРПШ 8 в селе Туринская Слобода</w:t>
      </w:r>
      <w:r>
        <w:t>»</w:t>
      </w:r>
      <w:r w:rsidRPr="00262F22">
        <w:t>, включает в себя: проект планировки территории и проект межевания территории. Документация разработана Градостроительной мастерской «</w:t>
      </w:r>
      <w:proofErr w:type="spellStart"/>
      <w:r w:rsidRPr="00262F22">
        <w:t>ПроГрад</w:t>
      </w:r>
      <w:proofErr w:type="spellEnd"/>
      <w:r w:rsidRPr="00262F22">
        <w:t xml:space="preserve">» (ИП Гусельников Кирилл Александрович) </w:t>
      </w:r>
      <w:r>
        <w:t xml:space="preserve">на основании договора </w:t>
      </w:r>
      <w:r w:rsidRPr="00DB05E0">
        <w:t>от 30.12.20</w:t>
      </w:r>
      <w:r>
        <w:t>16 года № 16-1507, приложение </w:t>
      </w:r>
      <w:r w:rsidRPr="00DB05E0">
        <w:t>№ 1</w:t>
      </w:r>
      <w:r>
        <w:t>.</w:t>
      </w:r>
    </w:p>
    <w:p w:rsidR="00B2077B" w:rsidRPr="00CF464B" w:rsidRDefault="00B2077B" w:rsidP="00B2077B">
      <w:pPr>
        <w:pStyle w:val="ab"/>
      </w:pPr>
      <w:r w:rsidRPr="00CF464B">
        <w:t>Документация по планировке территории подготовлена на основании следующих нормативных правовых актов и нормативно-технических документов:</w:t>
      </w:r>
    </w:p>
    <w:p w:rsidR="00B2077B" w:rsidRDefault="00B2077B" w:rsidP="00B2077B">
      <w:pPr>
        <w:pStyle w:val="a"/>
        <w:ind w:left="1353"/>
      </w:pPr>
      <w:r w:rsidRPr="00CF464B">
        <w:t xml:space="preserve">Постановление </w:t>
      </w:r>
      <w:r>
        <w:t>Администрации Слободо-Туринского сельского поселения от</w:t>
      </w:r>
      <w:r w:rsidRPr="00D9137D">
        <w:t xml:space="preserve"> 16 марта 2017 г. </w:t>
      </w:r>
      <w:r>
        <w:t xml:space="preserve">№ </w:t>
      </w:r>
      <w:r w:rsidRPr="00D9137D">
        <w:t>75</w:t>
      </w:r>
      <w:r w:rsidRPr="00CF464B">
        <w:t xml:space="preserve"> «О подготовке документации по планировке территории</w:t>
      </w:r>
      <w:r>
        <w:t xml:space="preserve"> «Проекта планировки и проекта межевания для размещения газопровода </w:t>
      </w:r>
      <w:r w:rsidRPr="0002778E">
        <w:t>среднего давления с установкой ГРПШ 3, ГРПШ 4, ГРПШ 8 в селе Туринская Слобода</w:t>
      </w:r>
      <w:r>
        <w:t>»;</w:t>
      </w:r>
    </w:p>
    <w:p w:rsidR="00B2077B" w:rsidRDefault="00B2077B" w:rsidP="00B2077B">
      <w:pPr>
        <w:pStyle w:val="a"/>
        <w:ind w:left="1353"/>
      </w:pPr>
      <w:r w:rsidRPr="009506C9">
        <w:t xml:space="preserve">Договор </w:t>
      </w:r>
      <w:r w:rsidRPr="00DB05E0">
        <w:t>от 30.12.2016 года № 16-1507, приложение №</w:t>
      </w:r>
      <w:r>
        <w:t xml:space="preserve"> 1;</w:t>
      </w:r>
    </w:p>
    <w:p w:rsidR="00B2077B" w:rsidRDefault="00B2077B" w:rsidP="00B2077B">
      <w:pPr>
        <w:pStyle w:val="a"/>
        <w:ind w:left="1353"/>
      </w:pPr>
      <w:r w:rsidRPr="00494E04">
        <w:t xml:space="preserve">Техническое задание </w:t>
      </w:r>
      <w:r w:rsidRPr="006A42BB">
        <w:t>на разработку документации по планировке территории «</w:t>
      </w:r>
      <w:r>
        <w:t>Проект планировки и проект межевания для</w:t>
      </w:r>
      <w:r w:rsidRPr="006A42BB">
        <w:t xml:space="preserve"> размещения</w:t>
      </w:r>
      <w:r w:rsidRPr="00EB5290">
        <w:t xml:space="preserve"> </w:t>
      </w:r>
      <w:r w:rsidRPr="006A42BB">
        <w:t>газопровода среднего давления с у</w:t>
      </w:r>
      <w:r>
        <w:t>становкой ГРПШ 3, ГРПШ 4, ГРПШ 8</w:t>
      </w:r>
      <w:r w:rsidRPr="006A42BB">
        <w:t xml:space="preserve"> в селе Туринская Слобода»</w:t>
      </w:r>
      <w:r>
        <w:t xml:space="preserve"> (приложение №2) от </w:t>
      </w:r>
      <w:r w:rsidRPr="00D9137D">
        <w:t>03</w:t>
      </w:r>
      <w:r>
        <w:t xml:space="preserve"> </w:t>
      </w:r>
      <w:r w:rsidRPr="00D9137D">
        <w:t>марта 2017 г.</w:t>
      </w:r>
      <w:r>
        <w:t xml:space="preserve"> </w:t>
      </w:r>
      <w:r w:rsidRPr="00D9137D">
        <w:t>к дого</w:t>
      </w:r>
      <w:r>
        <w:t>вору № 16-1507 от 30.12.2016 г.(приложение №1)</w:t>
      </w:r>
    </w:p>
    <w:p w:rsidR="00B2077B" w:rsidRPr="00CF464B" w:rsidRDefault="00B2077B" w:rsidP="00B2077B">
      <w:pPr>
        <w:pStyle w:val="ab"/>
      </w:pPr>
      <w:proofErr w:type="gramStart"/>
      <w:r>
        <w:t xml:space="preserve">Проектируемая территория </w:t>
      </w:r>
      <w:r w:rsidRPr="0002332D">
        <w:t xml:space="preserve">расположена на расстоянии 298 км к северо-востоку от г. Екатеринбурга в </w:t>
      </w:r>
      <w:proofErr w:type="spellStart"/>
      <w:r w:rsidRPr="0002332D">
        <w:t>Слободо-Туринском</w:t>
      </w:r>
      <w:proofErr w:type="spellEnd"/>
      <w:r w:rsidRPr="0002332D">
        <w:t xml:space="preserve"> сельском</w:t>
      </w:r>
      <w:r>
        <w:t xml:space="preserve"> поселении</w:t>
      </w:r>
      <w:r w:rsidRPr="00CF464B">
        <w:t xml:space="preserve"> в</w:t>
      </w:r>
      <w:r>
        <w:t xml:space="preserve"> границах </w:t>
      </w:r>
      <w:r w:rsidRPr="00CF464B">
        <w:t>села</w:t>
      </w:r>
      <w:r>
        <w:t xml:space="preserve"> Туринская Слобода </w:t>
      </w:r>
      <w:r w:rsidRPr="00E478CB">
        <w:t>в северо-восточной</w:t>
      </w:r>
      <w:r>
        <w:t xml:space="preserve"> </w:t>
      </w:r>
      <w:r w:rsidRPr="00CF464B">
        <w:t>его части</w:t>
      </w:r>
      <w:r>
        <w:t xml:space="preserve"> (</w:t>
      </w:r>
      <w:r w:rsidRPr="00E478CB">
        <w:t xml:space="preserve">вдоль улиц </w:t>
      </w:r>
      <w:r>
        <w:t xml:space="preserve">Луговая, пер. Заводской, </w:t>
      </w:r>
      <w:r w:rsidRPr="00E478CB">
        <w:t>ул. Набережная, ул. Уральская</w:t>
      </w:r>
      <w:r>
        <w:t>,</w:t>
      </w:r>
      <w:r w:rsidRPr="000F4571">
        <w:t xml:space="preserve"> </w:t>
      </w:r>
      <w:r w:rsidRPr="00E478CB">
        <w:t>ул. Заводская).</w:t>
      </w:r>
      <w:proofErr w:type="gramEnd"/>
    </w:p>
    <w:p w:rsidR="00B2077B" w:rsidRPr="00B87B47" w:rsidRDefault="00B2077B" w:rsidP="00B2077B">
      <w:pPr>
        <w:pStyle w:val="a"/>
        <w:numPr>
          <w:ilvl w:val="0"/>
          <w:numId w:val="0"/>
        </w:numPr>
        <w:ind w:firstLine="708"/>
      </w:pPr>
      <w:r w:rsidRPr="00B87B47">
        <w:t>Проект планировки разрабатывается в отношении:</w:t>
      </w:r>
    </w:p>
    <w:p w:rsidR="00B2077B" w:rsidRPr="00B87B47" w:rsidRDefault="00B2077B" w:rsidP="00B2077B">
      <w:pPr>
        <w:pStyle w:val="a"/>
        <w:ind w:left="1353"/>
      </w:pPr>
      <w:r w:rsidRPr="00C52593">
        <w:rPr>
          <w:b/>
        </w:rPr>
        <w:t>линейного объекта</w:t>
      </w:r>
      <w:r>
        <w:t>, представляющего</w:t>
      </w:r>
      <w:r w:rsidRPr="00B87B47">
        <w:t xml:space="preserve"> собой </w:t>
      </w:r>
      <w:r>
        <w:t xml:space="preserve">газопровод среднего давления </w:t>
      </w:r>
      <w:r w:rsidRPr="00697221">
        <w:t>(Р=0,</w:t>
      </w:r>
      <w:r>
        <w:t xml:space="preserve">005-0,3 </w:t>
      </w:r>
      <w:r w:rsidRPr="00697221">
        <w:t>МПа)</w:t>
      </w:r>
      <w:r>
        <w:t xml:space="preserve">, а также </w:t>
      </w:r>
      <w:r w:rsidRPr="00697221">
        <w:t xml:space="preserve">в отношении </w:t>
      </w:r>
      <w:r w:rsidRPr="00697221">
        <w:rPr>
          <w:b/>
        </w:rPr>
        <w:t>объект</w:t>
      </w:r>
      <w:r>
        <w:rPr>
          <w:b/>
        </w:rPr>
        <w:t xml:space="preserve">ов </w:t>
      </w:r>
      <w:r w:rsidRPr="00697221">
        <w:rPr>
          <w:b/>
        </w:rPr>
        <w:t>газораспределительной сети</w:t>
      </w:r>
      <w:r w:rsidRPr="00697221">
        <w:t xml:space="preserve"> </w:t>
      </w:r>
      <w:r>
        <w:t xml:space="preserve">- </w:t>
      </w:r>
      <w:r w:rsidRPr="00697221">
        <w:t>ГРПШ</w:t>
      </w:r>
      <w:r>
        <w:t xml:space="preserve"> 3, </w:t>
      </w:r>
      <w:r w:rsidRPr="00697221">
        <w:t>ГРПШ</w:t>
      </w:r>
      <w:r>
        <w:t xml:space="preserve"> 4, </w:t>
      </w:r>
      <w:r w:rsidRPr="00697221">
        <w:t>ГРПШ</w:t>
      </w:r>
      <w:r>
        <w:t xml:space="preserve"> 8 (</w:t>
      </w:r>
      <w:r w:rsidRPr="00697221">
        <w:t>шкафн</w:t>
      </w:r>
      <w:r>
        <w:t>ых</w:t>
      </w:r>
      <w:r w:rsidRPr="00697221">
        <w:t xml:space="preserve"> газорегуляторн</w:t>
      </w:r>
      <w:r>
        <w:t>ых</w:t>
      </w:r>
      <w:r w:rsidRPr="00697221">
        <w:t xml:space="preserve"> пункт</w:t>
      </w:r>
      <w:r>
        <w:t xml:space="preserve">ов). </w:t>
      </w:r>
      <w:r w:rsidRPr="00B87B47">
        <w:t xml:space="preserve">Проектируемый наружный газопровод обеспечивает </w:t>
      </w:r>
      <w:proofErr w:type="spellStart"/>
      <w:r w:rsidRPr="00B87B47">
        <w:t>газопотребление</w:t>
      </w:r>
      <w:proofErr w:type="spellEnd"/>
      <w:r w:rsidRPr="00B87B47">
        <w:t xml:space="preserve"> на нужды отопления, горячего водоснабжения и приготовления пищи жилых домов в с. Туринская Слобода Свердловской области</w:t>
      </w:r>
      <w:r>
        <w:rPr>
          <w:rFonts w:ascii="GOST type A" w:eastAsia="Calibri" w:hAnsi="GOST type A" w:cs="GOST type A"/>
          <w:color w:val="000000"/>
          <w:sz w:val="23"/>
          <w:szCs w:val="23"/>
        </w:rPr>
        <w:t xml:space="preserve">. </w:t>
      </w:r>
      <w:r w:rsidRPr="00C52593">
        <w:t xml:space="preserve">Общая длина газопроводов </w:t>
      </w:r>
      <w:r>
        <w:t>среднего давления 2722</w:t>
      </w:r>
      <w:r w:rsidRPr="00C52593">
        <w:t>,5 м</w:t>
      </w:r>
      <w:r>
        <w:t xml:space="preserve">, </w:t>
      </w:r>
      <w:r w:rsidRPr="00697221">
        <w:t xml:space="preserve">указана </w:t>
      </w:r>
      <w:r>
        <w:rPr>
          <w:i/>
        </w:rPr>
        <w:t>с</w:t>
      </w:r>
      <w:r w:rsidRPr="00697221">
        <w:rPr>
          <w:i/>
        </w:rPr>
        <w:t>троительная длина газопровода</w:t>
      </w:r>
      <w:r>
        <w:t xml:space="preserve"> (без учета</w:t>
      </w:r>
      <w:r w:rsidRPr="00697221">
        <w:t xml:space="preserve"> отпаек);</w:t>
      </w:r>
      <w:r w:rsidRPr="00B87B47">
        <w:t xml:space="preserve"> </w:t>
      </w:r>
    </w:p>
    <w:p w:rsidR="00B2077B" w:rsidRDefault="00B2077B" w:rsidP="00B2077B">
      <w:pPr>
        <w:pStyle w:val="a"/>
      </w:pPr>
      <w:r w:rsidRPr="006D0372">
        <w:rPr>
          <w:b/>
        </w:rPr>
        <w:t>прилегающей</w:t>
      </w:r>
      <w:r w:rsidRPr="00B87B47">
        <w:t xml:space="preserve"> к проектируемому линейному объекту </w:t>
      </w:r>
      <w:r>
        <w:rPr>
          <w:b/>
        </w:rPr>
        <w:t>территории</w:t>
      </w:r>
      <w:r>
        <w:t xml:space="preserve">. </w:t>
      </w:r>
    </w:p>
    <w:p w:rsidR="00B2077B" w:rsidRDefault="00B2077B" w:rsidP="00B2077B">
      <w:pPr>
        <w:pStyle w:val="a"/>
        <w:numPr>
          <w:ilvl w:val="0"/>
          <w:numId w:val="0"/>
        </w:numPr>
        <w:ind w:left="1212"/>
        <w:rPr>
          <w:b/>
        </w:rPr>
      </w:pPr>
    </w:p>
    <w:p w:rsidR="00B2077B" w:rsidRDefault="00B2077B" w:rsidP="00B2077B">
      <w:pPr>
        <w:pStyle w:val="a"/>
        <w:numPr>
          <w:ilvl w:val="0"/>
          <w:numId w:val="0"/>
        </w:numPr>
        <w:ind w:left="709"/>
      </w:pPr>
      <w:r w:rsidRPr="00CF464B">
        <w:t xml:space="preserve">Площадь подготовки Проекта планировки составляет </w:t>
      </w:r>
      <w:r>
        <w:rPr>
          <w:b/>
        </w:rPr>
        <w:t>26,45</w:t>
      </w:r>
      <w:r w:rsidRPr="00CF464B">
        <w:rPr>
          <w:b/>
        </w:rPr>
        <w:t xml:space="preserve"> га</w:t>
      </w:r>
      <w:r w:rsidRPr="00CF464B">
        <w:t xml:space="preserve">. </w:t>
      </w:r>
    </w:p>
    <w:p w:rsidR="00B2077B" w:rsidRPr="00B505F8" w:rsidRDefault="00B2077B" w:rsidP="00B2077B">
      <w:pPr>
        <w:pStyle w:val="ab"/>
      </w:pPr>
      <w:r>
        <w:t>Расчетные с</w:t>
      </w:r>
      <w:r w:rsidRPr="00CF464B">
        <w:t>роки реализации Проек</w:t>
      </w:r>
      <w:r>
        <w:t xml:space="preserve">та </w:t>
      </w:r>
      <w:r w:rsidRPr="00B505F8">
        <w:t>планировки: 2017г.</w:t>
      </w:r>
    </w:p>
    <w:p w:rsidR="00B2077B" w:rsidRPr="00B90F61" w:rsidRDefault="00B2077B" w:rsidP="00B2077B">
      <w:pPr>
        <w:pStyle w:val="ab"/>
      </w:pPr>
      <w:r w:rsidRPr="00B505F8">
        <w:t>Очередность строительства предполагается осуществлять в 1 этап.</w:t>
      </w:r>
    </w:p>
    <w:p w:rsidR="00B2077B" w:rsidRPr="002878BC" w:rsidRDefault="00B2077B" w:rsidP="00B2077B">
      <w:pPr>
        <w:pStyle w:val="ab"/>
      </w:pPr>
      <w:r w:rsidRPr="002878BC">
        <w:t>Список используемых данных и информации, на основании которых был подготовлен</w:t>
      </w:r>
      <w:r>
        <w:t xml:space="preserve"> </w:t>
      </w:r>
      <w:r w:rsidRPr="002878BC">
        <w:t>данный Проект планировки</w:t>
      </w:r>
      <w:r>
        <w:t>,</w:t>
      </w:r>
      <w:r w:rsidRPr="002878BC">
        <w:t xml:space="preserve"> представлен в </w:t>
      </w:r>
      <w:r>
        <w:t>Книге</w:t>
      </w:r>
      <w:r w:rsidRPr="002878BC">
        <w:t xml:space="preserve"> 2. </w:t>
      </w:r>
      <w:r w:rsidRPr="001668EB">
        <w:t>Пояснительная записка к Проекту планировки территории раздел «Введение».</w:t>
      </w:r>
    </w:p>
    <w:p w:rsidR="00B2077B" w:rsidRPr="002878BC" w:rsidRDefault="00B2077B" w:rsidP="00B2077B">
      <w:pPr>
        <w:pStyle w:val="ab"/>
      </w:pPr>
      <w:r w:rsidRPr="002878BC">
        <w:t xml:space="preserve">Список нормативно-правовых актов и нормативно-технических документов, используемых при подготовке документации по планировке застроенной территории, </w:t>
      </w:r>
      <w:r w:rsidRPr="002878BC">
        <w:lastRenderedPageBreak/>
        <w:t xml:space="preserve">представлен в </w:t>
      </w:r>
      <w:r>
        <w:t>Книге</w:t>
      </w:r>
      <w:r w:rsidRPr="002878BC">
        <w:t xml:space="preserve"> 2. </w:t>
      </w:r>
      <w:r w:rsidRPr="001668EB">
        <w:t>Пояснительная записка к Проекту планировки территории раздел «Введение».</w:t>
      </w:r>
    </w:p>
    <w:p w:rsidR="00137F89" w:rsidRDefault="00137F89" w:rsidP="00B2077B">
      <w:pPr>
        <w:pStyle w:val="aff7"/>
      </w:pPr>
      <w:bookmarkStart w:id="5" w:name="_Toc489209623"/>
    </w:p>
    <w:p w:rsidR="00B2077B" w:rsidRPr="002878BC" w:rsidRDefault="00B2077B" w:rsidP="00B2077B">
      <w:pPr>
        <w:pStyle w:val="aff7"/>
      </w:pPr>
      <w:r w:rsidRPr="002878BC">
        <w:t xml:space="preserve">Статья </w:t>
      </w:r>
      <w:r w:rsidRPr="002878BC">
        <w:rPr>
          <w:lang w:val="en-US"/>
        </w:rPr>
        <w:t>I</w:t>
      </w:r>
      <w:r w:rsidRPr="002878BC">
        <w:t>. Установление</w:t>
      </w:r>
      <w:r>
        <w:t xml:space="preserve"> </w:t>
      </w:r>
      <w:r w:rsidRPr="002878BC">
        <w:t xml:space="preserve"> параметров планируемого развития элементов планировочной структуры</w:t>
      </w:r>
      <w:bookmarkEnd w:id="5"/>
    </w:p>
    <w:p w:rsidR="00B2077B" w:rsidRPr="002878BC" w:rsidRDefault="00B2077B" w:rsidP="00B2077B">
      <w:pPr>
        <w:pStyle w:val="2"/>
      </w:pPr>
      <w:bookmarkStart w:id="6" w:name="_Toc489209624"/>
      <w:r w:rsidRPr="002878BC">
        <w:t>1.1. Планировочная организация территории и предложения по комплексному развитию территории</w:t>
      </w:r>
      <w:bookmarkEnd w:id="6"/>
    </w:p>
    <w:p w:rsidR="00B2077B" w:rsidRPr="00DB10DE" w:rsidRDefault="00B2077B" w:rsidP="00B2077B">
      <w:pPr>
        <w:pStyle w:val="ae"/>
      </w:pPr>
      <w:bookmarkStart w:id="7" w:name="_Toc446329654"/>
      <w:r w:rsidRPr="006D44C6">
        <w:t>Проектное предложение по развитию планировочной структуры</w:t>
      </w:r>
      <w:r w:rsidRPr="00DB10DE">
        <w:t xml:space="preserve"> предусматривает:</w:t>
      </w:r>
    </w:p>
    <w:p w:rsidR="00B2077B" w:rsidRPr="00821144" w:rsidRDefault="00B2077B" w:rsidP="00B2077B">
      <w:pPr>
        <w:pStyle w:val="ae"/>
        <w:numPr>
          <w:ilvl w:val="0"/>
          <w:numId w:val="40"/>
        </w:numPr>
      </w:pPr>
      <w:r w:rsidRPr="00821144">
        <w:t>Принятие следующих основных положений формирования планировочной структуры:</w:t>
      </w:r>
    </w:p>
    <w:p w:rsidR="00B2077B" w:rsidRPr="00821144" w:rsidRDefault="00B2077B" w:rsidP="00B2077B">
      <w:pPr>
        <w:pStyle w:val="ae"/>
        <w:numPr>
          <w:ilvl w:val="0"/>
          <w:numId w:val="39"/>
        </w:numPr>
      </w:pPr>
      <w:r>
        <w:t>ф</w:t>
      </w:r>
      <w:r w:rsidRPr="00821144">
        <w:t>ормирование зоны общего пользования. В границах зоны общего пользования предусмотрен</w:t>
      </w:r>
      <w:r>
        <w:t>а</w:t>
      </w:r>
      <w:r w:rsidRPr="00821144">
        <w:t xml:space="preserve"> </w:t>
      </w:r>
      <w:r>
        <w:t xml:space="preserve">реконструкция улично-дорожной сети, </w:t>
      </w:r>
      <w:r w:rsidRPr="00821144">
        <w:t xml:space="preserve">прокладка </w:t>
      </w:r>
      <w:r w:rsidRPr="00AE65D0">
        <w:t>подземного</w:t>
      </w:r>
      <w:r w:rsidRPr="00821144">
        <w:t xml:space="preserve"> газопровод</w:t>
      </w:r>
      <w:r>
        <w:t>а</w:t>
      </w:r>
      <w:r w:rsidRPr="00821144">
        <w:t>;</w:t>
      </w:r>
    </w:p>
    <w:p w:rsidR="00B2077B" w:rsidRPr="00821144" w:rsidRDefault="00B2077B" w:rsidP="00B2077B">
      <w:pPr>
        <w:pStyle w:val="ae"/>
        <w:numPr>
          <w:ilvl w:val="0"/>
          <w:numId w:val="38"/>
        </w:numPr>
      </w:pPr>
      <w:r>
        <w:t>у</w:t>
      </w:r>
      <w:r w:rsidRPr="00821144">
        <w:t>становление границ красных линий (Предложение по установлению границ красных линий представле</w:t>
      </w:r>
      <w:r w:rsidRPr="00C20CE0">
        <w:t xml:space="preserve">но на чертеже </w:t>
      </w:r>
      <w:r>
        <w:t>7</w:t>
      </w:r>
      <w:r w:rsidRPr="00C20CE0">
        <w:t xml:space="preserve"> «Разбивочный чертеж красных линий»</w:t>
      </w:r>
      <w:r>
        <w:t>;</w:t>
      </w:r>
    </w:p>
    <w:p w:rsidR="00B2077B" w:rsidRDefault="00B2077B" w:rsidP="00B2077B">
      <w:pPr>
        <w:pStyle w:val="ae"/>
        <w:numPr>
          <w:ilvl w:val="0"/>
          <w:numId w:val="40"/>
        </w:numPr>
      </w:pPr>
      <w:r>
        <w:t xml:space="preserve">определение 11 </w:t>
      </w:r>
      <w:r w:rsidRPr="00821144">
        <w:t>основных функциональных зон, представленных в таблице </w:t>
      </w:r>
      <w:r>
        <w:t>1;</w:t>
      </w:r>
    </w:p>
    <w:bookmarkEnd w:id="7"/>
    <w:p w:rsidR="00B2077B" w:rsidRPr="006062BC" w:rsidRDefault="00B2077B" w:rsidP="00B2077B">
      <w:pPr>
        <w:pStyle w:val="ae"/>
        <w:numPr>
          <w:ilvl w:val="0"/>
          <w:numId w:val="40"/>
        </w:numPr>
      </w:pPr>
      <w:r w:rsidRPr="006062BC">
        <w:t>развитие системы водоснабжения;</w:t>
      </w:r>
    </w:p>
    <w:p w:rsidR="00B2077B" w:rsidRDefault="00B2077B" w:rsidP="00B2077B">
      <w:pPr>
        <w:pStyle w:val="ae"/>
        <w:numPr>
          <w:ilvl w:val="0"/>
          <w:numId w:val="40"/>
        </w:numPr>
      </w:pPr>
      <w:r w:rsidRPr="006062BC">
        <w:t>организацию системы водоотведения;</w:t>
      </w:r>
    </w:p>
    <w:p w:rsidR="00B2077B" w:rsidRPr="006062BC" w:rsidRDefault="00B2077B" w:rsidP="00B2077B">
      <w:pPr>
        <w:pStyle w:val="ae"/>
        <w:numPr>
          <w:ilvl w:val="0"/>
          <w:numId w:val="40"/>
        </w:numPr>
      </w:pPr>
      <w:r w:rsidRPr="006062BC">
        <w:t>реконструкцию</w:t>
      </w:r>
      <w:r>
        <w:t xml:space="preserve"> системы электроснабжения;</w:t>
      </w:r>
    </w:p>
    <w:p w:rsidR="00B2077B" w:rsidRPr="006062BC" w:rsidRDefault="00B2077B" w:rsidP="00B2077B">
      <w:pPr>
        <w:pStyle w:val="ae"/>
        <w:numPr>
          <w:ilvl w:val="0"/>
          <w:numId w:val="40"/>
        </w:numPr>
      </w:pPr>
      <w:r w:rsidRPr="006062BC">
        <w:t>реконструкцию системы ливневой канализации.</w:t>
      </w:r>
    </w:p>
    <w:p w:rsidR="00B2077B" w:rsidRPr="00401678" w:rsidRDefault="00B2077B" w:rsidP="00B2077B">
      <w:pPr>
        <w:pStyle w:val="ab"/>
        <w:rPr>
          <w:rFonts w:eastAsia="Calibri"/>
          <w:lang w:eastAsia="en-US"/>
        </w:rPr>
      </w:pPr>
      <w:r w:rsidRPr="006B26E3">
        <w:rPr>
          <w:rFonts w:eastAsia="Calibri"/>
          <w:lang w:eastAsia="en-US"/>
        </w:rPr>
        <w:t xml:space="preserve">Реализация представленного проектного </w:t>
      </w:r>
      <w:r w:rsidRPr="00401678">
        <w:rPr>
          <w:rFonts w:eastAsia="Calibri"/>
          <w:lang w:eastAsia="en-US"/>
        </w:rPr>
        <w:t>предложения позволит получить показатели функционального зонирования, указанные в таблице </w:t>
      </w:r>
      <w:r>
        <w:rPr>
          <w:rFonts w:eastAsia="Calibri"/>
          <w:lang w:eastAsia="en-US"/>
        </w:rPr>
        <w:t>1</w:t>
      </w:r>
      <w:r w:rsidRPr="00401678">
        <w:rPr>
          <w:rFonts w:eastAsia="Calibri"/>
          <w:lang w:eastAsia="en-US"/>
        </w:rPr>
        <w:t>.</w:t>
      </w:r>
    </w:p>
    <w:p w:rsidR="00B2077B" w:rsidRPr="004B7BFC" w:rsidRDefault="00B2077B" w:rsidP="00B2077B">
      <w:pPr>
        <w:pStyle w:val="ae"/>
        <w:jc w:val="center"/>
        <w:rPr>
          <w:b/>
        </w:rPr>
      </w:pPr>
      <w:r w:rsidRPr="004B7BFC">
        <w:rPr>
          <w:b/>
        </w:rPr>
        <w:t>Планируемое функциональное зонирование</w:t>
      </w:r>
    </w:p>
    <w:p w:rsidR="00B2077B" w:rsidRPr="00FA5A8F" w:rsidRDefault="00B2077B" w:rsidP="00B2077B">
      <w:pPr>
        <w:pStyle w:val="ae"/>
        <w:jc w:val="right"/>
        <w:rPr>
          <w:sz w:val="20"/>
        </w:rPr>
      </w:pPr>
      <w:r w:rsidRPr="00FA5A8F">
        <w:rPr>
          <w:sz w:val="20"/>
        </w:rPr>
        <w:t xml:space="preserve">Таблица </w:t>
      </w:r>
      <w:r>
        <w:rPr>
          <w:sz w:val="20"/>
        </w:rPr>
        <w:t>1</w:t>
      </w:r>
    </w:p>
    <w:tbl>
      <w:tblPr>
        <w:tblW w:w="9529" w:type="dxa"/>
        <w:jc w:val="center"/>
        <w:tblLook w:val="04A0"/>
      </w:tblPr>
      <w:tblGrid>
        <w:gridCol w:w="6805"/>
        <w:gridCol w:w="1566"/>
        <w:gridCol w:w="1158"/>
      </w:tblGrid>
      <w:tr w:rsidR="00B2077B" w:rsidRPr="003F63C6" w:rsidTr="00E07EFE">
        <w:trPr>
          <w:trHeight w:val="356"/>
          <w:tblHeader/>
          <w:jc w:val="center"/>
        </w:trPr>
        <w:tc>
          <w:tcPr>
            <w:tcW w:w="6805" w:type="dxa"/>
            <w:tcBorders>
              <w:top w:val="single" w:sz="4" w:space="0" w:color="auto"/>
              <w:left w:val="single" w:sz="4" w:space="0" w:color="auto"/>
              <w:bottom w:val="single" w:sz="4" w:space="0" w:color="auto"/>
              <w:right w:val="single" w:sz="4" w:space="0" w:color="auto"/>
            </w:tcBorders>
            <w:noWrap/>
            <w:vAlign w:val="center"/>
            <w:hideMark/>
          </w:tcPr>
          <w:p w:rsidR="00B2077B" w:rsidRPr="003249A8" w:rsidRDefault="00B2077B" w:rsidP="00E07EFE">
            <w:pPr>
              <w:pStyle w:val="af8"/>
              <w:rPr>
                <w:b/>
                <w:lang w:eastAsia="en-US"/>
              </w:rPr>
            </w:pPr>
            <w:r w:rsidRPr="003249A8">
              <w:rPr>
                <w:b/>
                <w:lang w:eastAsia="en-US"/>
              </w:rPr>
              <w:t>Наименование функциональной зоны</w:t>
            </w:r>
          </w:p>
        </w:tc>
        <w:tc>
          <w:tcPr>
            <w:tcW w:w="1566" w:type="dxa"/>
            <w:tcBorders>
              <w:top w:val="single" w:sz="4" w:space="0" w:color="auto"/>
              <w:left w:val="nil"/>
              <w:bottom w:val="single" w:sz="4" w:space="0" w:color="auto"/>
              <w:right w:val="single" w:sz="4" w:space="0" w:color="auto"/>
            </w:tcBorders>
            <w:noWrap/>
            <w:vAlign w:val="center"/>
            <w:hideMark/>
          </w:tcPr>
          <w:p w:rsidR="00B2077B" w:rsidRPr="003249A8" w:rsidRDefault="00B2077B" w:rsidP="00E07EFE">
            <w:pPr>
              <w:pStyle w:val="af8"/>
              <w:rPr>
                <w:b/>
                <w:lang w:eastAsia="en-US"/>
              </w:rPr>
            </w:pPr>
            <w:r w:rsidRPr="003249A8">
              <w:rPr>
                <w:b/>
                <w:lang w:eastAsia="en-US"/>
              </w:rPr>
              <w:t xml:space="preserve">Площадь, </w:t>
            </w:r>
            <w:proofErr w:type="gramStart"/>
            <w:r w:rsidRPr="003249A8">
              <w:rPr>
                <w:b/>
                <w:lang w:eastAsia="en-US"/>
              </w:rPr>
              <w:t>га</w:t>
            </w:r>
            <w:proofErr w:type="gramEnd"/>
            <w:r w:rsidRPr="003249A8">
              <w:rPr>
                <w:b/>
                <w:lang w:eastAsia="en-US"/>
              </w:rPr>
              <w:t>*</w:t>
            </w:r>
          </w:p>
        </w:tc>
        <w:tc>
          <w:tcPr>
            <w:tcW w:w="1158" w:type="dxa"/>
            <w:tcBorders>
              <w:top w:val="single" w:sz="4" w:space="0" w:color="auto"/>
              <w:left w:val="nil"/>
              <w:bottom w:val="single" w:sz="4" w:space="0" w:color="auto"/>
              <w:right w:val="single" w:sz="4" w:space="0" w:color="auto"/>
            </w:tcBorders>
            <w:noWrap/>
            <w:vAlign w:val="center"/>
            <w:hideMark/>
          </w:tcPr>
          <w:p w:rsidR="00B2077B" w:rsidRPr="003249A8" w:rsidRDefault="00B2077B" w:rsidP="00E07EFE">
            <w:pPr>
              <w:pStyle w:val="af8"/>
              <w:rPr>
                <w:b/>
                <w:lang w:eastAsia="en-US"/>
              </w:rPr>
            </w:pPr>
            <w:r w:rsidRPr="003249A8">
              <w:rPr>
                <w:b/>
                <w:lang w:eastAsia="en-US"/>
              </w:rPr>
              <w:t>%</w:t>
            </w:r>
          </w:p>
        </w:tc>
      </w:tr>
      <w:tr w:rsidR="00B2077B" w:rsidRPr="003F63C6" w:rsidTr="00E07EFE">
        <w:trPr>
          <w:trHeight w:val="300"/>
          <w:jc w:val="center"/>
        </w:trPr>
        <w:tc>
          <w:tcPr>
            <w:tcW w:w="6805" w:type="dxa"/>
            <w:tcBorders>
              <w:top w:val="nil"/>
              <w:left w:val="single" w:sz="4" w:space="0" w:color="auto"/>
              <w:bottom w:val="single" w:sz="4" w:space="0" w:color="auto"/>
              <w:right w:val="single" w:sz="4" w:space="0" w:color="auto"/>
            </w:tcBorders>
            <w:noWrap/>
            <w:vAlign w:val="center"/>
            <w:hideMark/>
          </w:tcPr>
          <w:p w:rsidR="00B2077B" w:rsidRPr="003249A8" w:rsidRDefault="00B2077B" w:rsidP="00E07EFE">
            <w:pPr>
              <w:pStyle w:val="af8"/>
              <w:jc w:val="left"/>
              <w:rPr>
                <w:lang w:eastAsia="en-US"/>
              </w:rPr>
            </w:pPr>
            <w:r w:rsidRPr="003249A8">
              <w:rPr>
                <w:lang w:eastAsia="en-US"/>
              </w:rPr>
              <w:t>Зона усадебной жилой застройки</w:t>
            </w:r>
          </w:p>
        </w:tc>
        <w:tc>
          <w:tcPr>
            <w:tcW w:w="1566" w:type="dxa"/>
            <w:tcBorders>
              <w:top w:val="nil"/>
              <w:left w:val="nil"/>
              <w:bottom w:val="single" w:sz="4" w:space="0" w:color="auto"/>
              <w:right w:val="single" w:sz="4" w:space="0" w:color="auto"/>
            </w:tcBorders>
            <w:noWrap/>
            <w:vAlign w:val="center"/>
          </w:tcPr>
          <w:p w:rsidR="00B2077B" w:rsidRPr="003249A8" w:rsidRDefault="00B2077B" w:rsidP="00E07EFE">
            <w:pPr>
              <w:pStyle w:val="af8"/>
              <w:rPr>
                <w:lang w:eastAsia="en-US"/>
              </w:rPr>
            </w:pPr>
            <w:r w:rsidRPr="003249A8">
              <w:rPr>
                <w:lang w:eastAsia="en-US"/>
              </w:rPr>
              <w:t>14,22</w:t>
            </w:r>
          </w:p>
        </w:tc>
        <w:tc>
          <w:tcPr>
            <w:tcW w:w="1158" w:type="dxa"/>
            <w:tcBorders>
              <w:top w:val="nil"/>
              <w:left w:val="nil"/>
              <w:bottom w:val="single" w:sz="4" w:space="0" w:color="auto"/>
              <w:right w:val="single" w:sz="4" w:space="0" w:color="auto"/>
            </w:tcBorders>
            <w:noWrap/>
            <w:vAlign w:val="center"/>
          </w:tcPr>
          <w:p w:rsidR="00B2077B" w:rsidRPr="003249A8" w:rsidRDefault="00B2077B" w:rsidP="00E07EFE">
            <w:pPr>
              <w:pStyle w:val="af8"/>
              <w:rPr>
                <w:lang w:eastAsia="en-US"/>
              </w:rPr>
            </w:pPr>
            <w:r w:rsidRPr="003249A8">
              <w:rPr>
                <w:lang w:eastAsia="en-US"/>
              </w:rPr>
              <w:t>53,8</w:t>
            </w:r>
          </w:p>
        </w:tc>
      </w:tr>
      <w:tr w:rsidR="00B2077B" w:rsidRPr="003F63C6" w:rsidTr="00E07EFE">
        <w:trPr>
          <w:trHeight w:val="300"/>
          <w:jc w:val="center"/>
        </w:trPr>
        <w:tc>
          <w:tcPr>
            <w:tcW w:w="6805" w:type="dxa"/>
            <w:tcBorders>
              <w:top w:val="nil"/>
              <w:left w:val="single" w:sz="4" w:space="0" w:color="auto"/>
              <w:bottom w:val="single" w:sz="4" w:space="0" w:color="auto"/>
              <w:right w:val="single" w:sz="4" w:space="0" w:color="auto"/>
            </w:tcBorders>
            <w:noWrap/>
            <w:vAlign w:val="center"/>
          </w:tcPr>
          <w:p w:rsidR="00B2077B" w:rsidRPr="003249A8" w:rsidRDefault="00B2077B" w:rsidP="00E07EFE">
            <w:pPr>
              <w:pStyle w:val="af8"/>
              <w:jc w:val="left"/>
              <w:rPr>
                <w:lang w:eastAsia="en-US"/>
              </w:rPr>
            </w:pPr>
            <w:r w:rsidRPr="003249A8">
              <w:rPr>
                <w:lang w:eastAsia="en-US"/>
              </w:rPr>
              <w:t>Зона многоквартирной жилой застройки</w:t>
            </w:r>
          </w:p>
        </w:tc>
        <w:tc>
          <w:tcPr>
            <w:tcW w:w="1566" w:type="dxa"/>
            <w:tcBorders>
              <w:top w:val="nil"/>
              <w:left w:val="nil"/>
              <w:bottom w:val="single" w:sz="4" w:space="0" w:color="auto"/>
              <w:right w:val="single" w:sz="4" w:space="0" w:color="auto"/>
            </w:tcBorders>
            <w:noWrap/>
            <w:vAlign w:val="center"/>
          </w:tcPr>
          <w:p w:rsidR="00B2077B" w:rsidRPr="003249A8" w:rsidRDefault="00B2077B" w:rsidP="00E07EFE">
            <w:pPr>
              <w:pStyle w:val="af8"/>
              <w:rPr>
                <w:lang w:eastAsia="en-US"/>
              </w:rPr>
            </w:pPr>
            <w:r w:rsidRPr="003249A8">
              <w:rPr>
                <w:lang w:eastAsia="en-US"/>
              </w:rPr>
              <w:t>1,04</w:t>
            </w:r>
          </w:p>
        </w:tc>
        <w:tc>
          <w:tcPr>
            <w:tcW w:w="1158" w:type="dxa"/>
            <w:tcBorders>
              <w:top w:val="nil"/>
              <w:left w:val="nil"/>
              <w:bottom w:val="single" w:sz="4" w:space="0" w:color="auto"/>
              <w:right w:val="single" w:sz="4" w:space="0" w:color="auto"/>
            </w:tcBorders>
            <w:noWrap/>
            <w:vAlign w:val="center"/>
          </w:tcPr>
          <w:p w:rsidR="00B2077B" w:rsidRPr="003249A8" w:rsidRDefault="00B2077B" w:rsidP="00E07EFE">
            <w:pPr>
              <w:pStyle w:val="af8"/>
              <w:rPr>
                <w:lang w:eastAsia="en-US"/>
              </w:rPr>
            </w:pPr>
            <w:r w:rsidRPr="003249A8">
              <w:rPr>
                <w:lang w:eastAsia="en-US"/>
              </w:rPr>
              <w:t>3,9</w:t>
            </w:r>
          </w:p>
        </w:tc>
      </w:tr>
      <w:tr w:rsidR="00B2077B" w:rsidRPr="003F63C6" w:rsidTr="00E07EFE">
        <w:trPr>
          <w:trHeight w:val="300"/>
          <w:jc w:val="center"/>
        </w:trPr>
        <w:tc>
          <w:tcPr>
            <w:tcW w:w="6805" w:type="dxa"/>
            <w:tcBorders>
              <w:top w:val="nil"/>
              <w:left w:val="single" w:sz="4" w:space="0" w:color="auto"/>
              <w:bottom w:val="single" w:sz="4" w:space="0" w:color="auto"/>
              <w:right w:val="single" w:sz="4" w:space="0" w:color="auto"/>
            </w:tcBorders>
            <w:noWrap/>
            <w:vAlign w:val="center"/>
          </w:tcPr>
          <w:p w:rsidR="00B2077B" w:rsidRPr="003249A8" w:rsidRDefault="00B2077B" w:rsidP="00E07EFE">
            <w:pPr>
              <w:pStyle w:val="af8"/>
              <w:jc w:val="left"/>
              <w:rPr>
                <w:lang w:eastAsia="en-US"/>
              </w:rPr>
            </w:pPr>
            <w:r w:rsidRPr="003249A8">
              <w:rPr>
                <w:lang w:eastAsia="en-US"/>
              </w:rPr>
              <w:t xml:space="preserve">Зона объектов учебно-образовательного назначения </w:t>
            </w:r>
          </w:p>
        </w:tc>
        <w:tc>
          <w:tcPr>
            <w:tcW w:w="1566" w:type="dxa"/>
            <w:tcBorders>
              <w:top w:val="nil"/>
              <w:left w:val="nil"/>
              <w:bottom w:val="single" w:sz="4" w:space="0" w:color="auto"/>
              <w:right w:val="single" w:sz="4" w:space="0" w:color="auto"/>
            </w:tcBorders>
            <w:noWrap/>
            <w:vAlign w:val="center"/>
          </w:tcPr>
          <w:p w:rsidR="00B2077B" w:rsidRPr="003249A8" w:rsidRDefault="00B2077B" w:rsidP="00E07EFE">
            <w:pPr>
              <w:pStyle w:val="af8"/>
              <w:rPr>
                <w:lang w:eastAsia="en-US"/>
              </w:rPr>
            </w:pPr>
            <w:r w:rsidRPr="003249A8">
              <w:rPr>
                <w:lang w:eastAsia="en-US"/>
              </w:rPr>
              <w:t>1,02</w:t>
            </w:r>
          </w:p>
        </w:tc>
        <w:tc>
          <w:tcPr>
            <w:tcW w:w="1158" w:type="dxa"/>
            <w:tcBorders>
              <w:top w:val="nil"/>
              <w:left w:val="nil"/>
              <w:bottom w:val="single" w:sz="4" w:space="0" w:color="auto"/>
              <w:right w:val="single" w:sz="4" w:space="0" w:color="auto"/>
            </w:tcBorders>
            <w:noWrap/>
            <w:vAlign w:val="center"/>
          </w:tcPr>
          <w:p w:rsidR="00B2077B" w:rsidRPr="003249A8" w:rsidRDefault="00B2077B" w:rsidP="00E07EFE">
            <w:pPr>
              <w:pStyle w:val="af8"/>
              <w:rPr>
                <w:lang w:eastAsia="en-US"/>
              </w:rPr>
            </w:pPr>
            <w:r w:rsidRPr="003249A8">
              <w:rPr>
                <w:lang w:eastAsia="en-US"/>
              </w:rPr>
              <w:t>3,9</w:t>
            </w:r>
          </w:p>
        </w:tc>
      </w:tr>
      <w:tr w:rsidR="00B2077B" w:rsidRPr="003F63C6" w:rsidTr="00E07EFE">
        <w:trPr>
          <w:trHeight w:val="300"/>
          <w:jc w:val="center"/>
        </w:trPr>
        <w:tc>
          <w:tcPr>
            <w:tcW w:w="6805" w:type="dxa"/>
            <w:tcBorders>
              <w:top w:val="nil"/>
              <w:left w:val="single" w:sz="4" w:space="0" w:color="auto"/>
              <w:bottom w:val="single" w:sz="4" w:space="0" w:color="auto"/>
              <w:right w:val="single" w:sz="4" w:space="0" w:color="auto"/>
            </w:tcBorders>
            <w:noWrap/>
            <w:vAlign w:val="center"/>
          </w:tcPr>
          <w:p w:rsidR="00B2077B" w:rsidRPr="003249A8" w:rsidRDefault="00B2077B" w:rsidP="00E07EFE">
            <w:pPr>
              <w:pStyle w:val="af8"/>
              <w:jc w:val="left"/>
              <w:rPr>
                <w:lang w:eastAsia="en-US"/>
              </w:rPr>
            </w:pPr>
            <w:r w:rsidRPr="003249A8">
              <w:rPr>
                <w:lang w:eastAsia="en-US"/>
              </w:rPr>
              <w:t>Зона общественно-деловой застройки</w:t>
            </w:r>
          </w:p>
        </w:tc>
        <w:tc>
          <w:tcPr>
            <w:tcW w:w="1566" w:type="dxa"/>
            <w:tcBorders>
              <w:top w:val="nil"/>
              <w:left w:val="nil"/>
              <w:bottom w:val="single" w:sz="4" w:space="0" w:color="auto"/>
              <w:right w:val="single" w:sz="4" w:space="0" w:color="auto"/>
            </w:tcBorders>
            <w:noWrap/>
            <w:vAlign w:val="center"/>
          </w:tcPr>
          <w:p w:rsidR="00B2077B" w:rsidRPr="003249A8" w:rsidRDefault="00B2077B" w:rsidP="00E07EFE">
            <w:pPr>
              <w:pStyle w:val="af8"/>
              <w:rPr>
                <w:lang w:eastAsia="en-US"/>
              </w:rPr>
            </w:pPr>
            <w:r w:rsidRPr="003249A8">
              <w:rPr>
                <w:lang w:eastAsia="en-US"/>
              </w:rPr>
              <w:t>0,7</w:t>
            </w:r>
          </w:p>
        </w:tc>
        <w:tc>
          <w:tcPr>
            <w:tcW w:w="1158" w:type="dxa"/>
            <w:tcBorders>
              <w:top w:val="nil"/>
              <w:left w:val="nil"/>
              <w:bottom w:val="single" w:sz="4" w:space="0" w:color="auto"/>
              <w:right w:val="single" w:sz="4" w:space="0" w:color="auto"/>
            </w:tcBorders>
            <w:noWrap/>
            <w:vAlign w:val="center"/>
          </w:tcPr>
          <w:p w:rsidR="00B2077B" w:rsidRPr="003249A8" w:rsidRDefault="00B2077B" w:rsidP="00E07EFE">
            <w:pPr>
              <w:pStyle w:val="af8"/>
              <w:rPr>
                <w:lang w:eastAsia="en-US"/>
              </w:rPr>
            </w:pPr>
            <w:r w:rsidRPr="003249A8">
              <w:rPr>
                <w:lang w:eastAsia="en-US"/>
              </w:rPr>
              <w:t>2,6</w:t>
            </w:r>
          </w:p>
        </w:tc>
      </w:tr>
      <w:tr w:rsidR="00B2077B" w:rsidRPr="003F63C6" w:rsidTr="00E07EFE">
        <w:trPr>
          <w:trHeight w:val="300"/>
          <w:jc w:val="center"/>
        </w:trPr>
        <w:tc>
          <w:tcPr>
            <w:tcW w:w="6805" w:type="dxa"/>
            <w:tcBorders>
              <w:top w:val="nil"/>
              <w:left w:val="single" w:sz="4" w:space="0" w:color="auto"/>
              <w:bottom w:val="single" w:sz="4" w:space="0" w:color="auto"/>
              <w:right w:val="single" w:sz="4" w:space="0" w:color="auto"/>
            </w:tcBorders>
            <w:noWrap/>
            <w:vAlign w:val="center"/>
          </w:tcPr>
          <w:p w:rsidR="00B2077B" w:rsidRPr="003249A8" w:rsidRDefault="00B2077B" w:rsidP="00E07EFE">
            <w:pPr>
              <w:pStyle w:val="af8"/>
              <w:jc w:val="left"/>
              <w:rPr>
                <w:lang w:eastAsia="en-US"/>
              </w:rPr>
            </w:pPr>
            <w:r w:rsidRPr="003249A8">
              <w:rPr>
                <w:lang w:eastAsia="en-US"/>
              </w:rPr>
              <w:t>Зона объектов спортивного назначения</w:t>
            </w:r>
          </w:p>
        </w:tc>
        <w:tc>
          <w:tcPr>
            <w:tcW w:w="1566" w:type="dxa"/>
            <w:tcBorders>
              <w:top w:val="nil"/>
              <w:left w:val="nil"/>
              <w:bottom w:val="single" w:sz="4" w:space="0" w:color="auto"/>
              <w:right w:val="single" w:sz="4" w:space="0" w:color="auto"/>
            </w:tcBorders>
            <w:noWrap/>
            <w:vAlign w:val="center"/>
          </w:tcPr>
          <w:p w:rsidR="00B2077B" w:rsidRPr="003249A8" w:rsidRDefault="00B2077B" w:rsidP="00E07EFE">
            <w:pPr>
              <w:pStyle w:val="af8"/>
              <w:rPr>
                <w:lang w:eastAsia="en-US"/>
              </w:rPr>
            </w:pPr>
            <w:r w:rsidRPr="003249A8">
              <w:rPr>
                <w:lang w:eastAsia="en-US"/>
              </w:rPr>
              <w:t>0,45</w:t>
            </w:r>
          </w:p>
        </w:tc>
        <w:tc>
          <w:tcPr>
            <w:tcW w:w="1158" w:type="dxa"/>
            <w:tcBorders>
              <w:top w:val="nil"/>
              <w:left w:val="nil"/>
              <w:bottom w:val="single" w:sz="4" w:space="0" w:color="auto"/>
              <w:right w:val="single" w:sz="4" w:space="0" w:color="auto"/>
            </w:tcBorders>
            <w:noWrap/>
            <w:vAlign w:val="center"/>
          </w:tcPr>
          <w:p w:rsidR="00B2077B" w:rsidRPr="003249A8" w:rsidRDefault="00B2077B" w:rsidP="00E07EFE">
            <w:pPr>
              <w:pStyle w:val="af8"/>
              <w:rPr>
                <w:lang w:eastAsia="en-US"/>
              </w:rPr>
            </w:pPr>
            <w:r w:rsidRPr="003249A8">
              <w:rPr>
                <w:lang w:eastAsia="en-US"/>
              </w:rPr>
              <w:t>1,7</w:t>
            </w:r>
          </w:p>
        </w:tc>
      </w:tr>
      <w:tr w:rsidR="00B2077B" w:rsidRPr="003F63C6" w:rsidTr="00E07EFE">
        <w:trPr>
          <w:trHeight w:val="300"/>
          <w:jc w:val="center"/>
        </w:trPr>
        <w:tc>
          <w:tcPr>
            <w:tcW w:w="6805" w:type="dxa"/>
            <w:tcBorders>
              <w:top w:val="nil"/>
              <w:left w:val="single" w:sz="4" w:space="0" w:color="auto"/>
              <w:bottom w:val="single" w:sz="4" w:space="0" w:color="auto"/>
              <w:right w:val="single" w:sz="4" w:space="0" w:color="auto"/>
            </w:tcBorders>
            <w:noWrap/>
            <w:vAlign w:val="center"/>
          </w:tcPr>
          <w:p w:rsidR="00B2077B" w:rsidRPr="003249A8" w:rsidRDefault="00B2077B" w:rsidP="00E07EFE">
            <w:pPr>
              <w:pStyle w:val="af8"/>
              <w:jc w:val="left"/>
              <w:rPr>
                <w:lang w:eastAsia="en-US"/>
              </w:rPr>
            </w:pPr>
            <w:r w:rsidRPr="003249A8">
              <w:rPr>
                <w:lang w:eastAsia="en-US"/>
              </w:rPr>
              <w:t xml:space="preserve">Зона объектов инженерной инфраструктуры </w:t>
            </w:r>
          </w:p>
        </w:tc>
        <w:tc>
          <w:tcPr>
            <w:tcW w:w="1566" w:type="dxa"/>
            <w:tcBorders>
              <w:top w:val="nil"/>
              <w:left w:val="nil"/>
              <w:bottom w:val="single" w:sz="4" w:space="0" w:color="auto"/>
              <w:right w:val="single" w:sz="4" w:space="0" w:color="auto"/>
            </w:tcBorders>
            <w:noWrap/>
            <w:vAlign w:val="center"/>
          </w:tcPr>
          <w:p w:rsidR="00B2077B" w:rsidRPr="003249A8" w:rsidRDefault="00B2077B" w:rsidP="00E07EFE">
            <w:pPr>
              <w:pStyle w:val="af8"/>
              <w:rPr>
                <w:lang w:eastAsia="en-US"/>
              </w:rPr>
            </w:pPr>
            <w:r w:rsidRPr="003249A8">
              <w:rPr>
                <w:lang w:eastAsia="en-US"/>
              </w:rPr>
              <w:t>0,42</w:t>
            </w:r>
          </w:p>
        </w:tc>
        <w:tc>
          <w:tcPr>
            <w:tcW w:w="1158" w:type="dxa"/>
            <w:tcBorders>
              <w:top w:val="nil"/>
              <w:left w:val="nil"/>
              <w:bottom w:val="single" w:sz="4" w:space="0" w:color="auto"/>
              <w:right w:val="single" w:sz="4" w:space="0" w:color="auto"/>
            </w:tcBorders>
            <w:noWrap/>
            <w:vAlign w:val="center"/>
          </w:tcPr>
          <w:p w:rsidR="00B2077B" w:rsidRPr="003249A8" w:rsidRDefault="00B2077B" w:rsidP="00E07EFE">
            <w:pPr>
              <w:pStyle w:val="af8"/>
              <w:rPr>
                <w:lang w:eastAsia="en-US"/>
              </w:rPr>
            </w:pPr>
            <w:r w:rsidRPr="003249A8">
              <w:rPr>
                <w:lang w:eastAsia="en-US"/>
              </w:rPr>
              <w:t>1,6</w:t>
            </w:r>
          </w:p>
        </w:tc>
      </w:tr>
      <w:tr w:rsidR="00B2077B" w:rsidRPr="003F63C6" w:rsidTr="00E07EFE">
        <w:trPr>
          <w:trHeight w:val="300"/>
          <w:jc w:val="center"/>
        </w:trPr>
        <w:tc>
          <w:tcPr>
            <w:tcW w:w="6805" w:type="dxa"/>
            <w:tcBorders>
              <w:top w:val="nil"/>
              <w:left w:val="single" w:sz="4" w:space="0" w:color="auto"/>
              <w:bottom w:val="single" w:sz="4" w:space="0" w:color="auto"/>
              <w:right w:val="single" w:sz="4" w:space="0" w:color="auto"/>
            </w:tcBorders>
            <w:noWrap/>
            <w:vAlign w:val="center"/>
          </w:tcPr>
          <w:p w:rsidR="00B2077B" w:rsidRPr="003249A8" w:rsidRDefault="00B2077B" w:rsidP="00E07EFE">
            <w:pPr>
              <w:pStyle w:val="af8"/>
              <w:jc w:val="left"/>
              <w:rPr>
                <w:lang w:eastAsia="en-US"/>
              </w:rPr>
            </w:pPr>
            <w:r w:rsidRPr="003249A8">
              <w:rPr>
                <w:lang w:eastAsia="en-US"/>
              </w:rPr>
              <w:t>Зона объектов транспортной инфраструктуры (автомобильный транспорт)</w:t>
            </w:r>
          </w:p>
        </w:tc>
        <w:tc>
          <w:tcPr>
            <w:tcW w:w="1566" w:type="dxa"/>
            <w:tcBorders>
              <w:top w:val="nil"/>
              <w:left w:val="nil"/>
              <w:bottom w:val="single" w:sz="4" w:space="0" w:color="auto"/>
              <w:right w:val="single" w:sz="4" w:space="0" w:color="auto"/>
            </w:tcBorders>
            <w:noWrap/>
            <w:vAlign w:val="center"/>
          </w:tcPr>
          <w:p w:rsidR="00B2077B" w:rsidRPr="003249A8" w:rsidRDefault="00B2077B" w:rsidP="00E07EFE">
            <w:pPr>
              <w:pStyle w:val="af8"/>
              <w:rPr>
                <w:lang w:eastAsia="en-US"/>
              </w:rPr>
            </w:pPr>
            <w:r w:rsidRPr="003249A8">
              <w:rPr>
                <w:lang w:eastAsia="en-US"/>
              </w:rPr>
              <w:t>0,05</w:t>
            </w:r>
          </w:p>
        </w:tc>
        <w:tc>
          <w:tcPr>
            <w:tcW w:w="1158" w:type="dxa"/>
            <w:tcBorders>
              <w:top w:val="nil"/>
              <w:left w:val="nil"/>
              <w:bottom w:val="single" w:sz="4" w:space="0" w:color="auto"/>
              <w:right w:val="single" w:sz="4" w:space="0" w:color="auto"/>
            </w:tcBorders>
            <w:noWrap/>
            <w:vAlign w:val="center"/>
          </w:tcPr>
          <w:p w:rsidR="00B2077B" w:rsidRPr="003249A8" w:rsidRDefault="00B2077B" w:rsidP="00E07EFE">
            <w:pPr>
              <w:pStyle w:val="af8"/>
              <w:rPr>
                <w:lang w:eastAsia="en-US"/>
              </w:rPr>
            </w:pPr>
            <w:r w:rsidRPr="003249A8">
              <w:rPr>
                <w:lang w:eastAsia="en-US"/>
              </w:rPr>
              <w:t>0,2</w:t>
            </w:r>
          </w:p>
        </w:tc>
      </w:tr>
      <w:tr w:rsidR="00B2077B" w:rsidRPr="003F63C6" w:rsidTr="00E07EFE">
        <w:trPr>
          <w:trHeight w:val="300"/>
          <w:jc w:val="center"/>
        </w:trPr>
        <w:tc>
          <w:tcPr>
            <w:tcW w:w="6805" w:type="dxa"/>
            <w:tcBorders>
              <w:top w:val="nil"/>
              <w:left w:val="single" w:sz="4" w:space="0" w:color="auto"/>
              <w:bottom w:val="single" w:sz="4" w:space="0" w:color="auto"/>
              <w:right w:val="single" w:sz="4" w:space="0" w:color="auto"/>
            </w:tcBorders>
            <w:noWrap/>
            <w:vAlign w:val="center"/>
          </w:tcPr>
          <w:p w:rsidR="00B2077B" w:rsidRPr="003249A8" w:rsidRDefault="00B2077B" w:rsidP="00E07EFE">
            <w:pPr>
              <w:pStyle w:val="af8"/>
              <w:jc w:val="left"/>
              <w:rPr>
                <w:lang w:eastAsia="en-US"/>
              </w:rPr>
            </w:pPr>
            <w:r w:rsidRPr="003249A8">
              <w:rPr>
                <w:lang w:eastAsia="en-US"/>
              </w:rPr>
              <w:t>Зона объектов коммунально-складского назначения</w:t>
            </w:r>
          </w:p>
        </w:tc>
        <w:tc>
          <w:tcPr>
            <w:tcW w:w="1566" w:type="dxa"/>
            <w:tcBorders>
              <w:top w:val="nil"/>
              <w:left w:val="nil"/>
              <w:bottom w:val="single" w:sz="4" w:space="0" w:color="auto"/>
              <w:right w:val="single" w:sz="4" w:space="0" w:color="auto"/>
            </w:tcBorders>
            <w:noWrap/>
            <w:vAlign w:val="center"/>
          </w:tcPr>
          <w:p w:rsidR="00B2077B" w:rsidRPr="003249A8" w:rsidRDefault="00B2077B" w:rsidP="00E07EFE">
            <w:pPr>
              <w:pStyle w:val="af8"/>
              <w:rPr>
                <w:lang w:eastAsia="en-US"/>
              </w:rPr>
            </w:pPr>
            <w:r w:rsidRPr="003249A8">
              <w:rPr>
                <w:lang w:eastAsia="en-US"/>
              </w:rPr>
              <w:t>1,09</w:t>
            </w:r>
          </w:p>
        </w:tc>
        <w:tc>
          <w:tcPr>
            <w:tcW w:w="1158" w:type="dxa"/>
            <w:tcBorders>
              <w:top w:val="nil"/>
              <w:left w:val="nil"/>
              <w:bottom w:val="single" w:sz="4" w:space="0" w:color="auto"/>
              <w:right w:val="single" w:sz="4" w:space="0" w:color="auto"/>
            </w:tcBorders>
            <w:noWrap/>
            <w:vAlign w:val="center"/>
          </w:tcPr>
          <w:p w:rsidR="00B2077B" w:rsidRPr="003249A8" w:rsidRDefault="00B2077B" w:rsidP="00E07EFE">
            <w:pPr>
              <w:pStyle w:val="af8"/>
              <w:rPr>
                <w:lang w:eastAsia="en-US"/>
              </w:rPr>
            </w:pPr>
            <w:r w:rsidRPr="003249A8">
              <w:rPr>
                <w:lang w:eastAsia="en-US"/>
              </w:rPr>
              <w:t>4,1</w:t>
            </w:r>
          </w:p>
        </w:tc>
      </w:tr>
      <w:tr w:rsidR="00B2077B" w:rsidRPr="003F63C6" w:rsidTr="00E07EFE">
        <w:trPr>
          <w:trHeight w:val="300"/>
          <w:jc w:val="center"/>
        </w:trPr>
        <w:tc>
          <w:tcPr>
            <w:tcW w:w="6805" w:type="dxa"/>
            <w:tcBorders>
              <w:top w:val="nil"/>
              <w:left w:val="single" w:sz="4" w:space="0" w:color="auto"/>
              <w:bottom w:val="single" w:sz="4" w:space="0" w:color="auto"/>
              <w:right w:val="single" w:sz="4" w:space="0" w:color="auto"/>
            </w:tcBorders>
            <w:noWrap/>
            <w:vAlign w:val="center"/>
          </w:tcPr>
          <w:p w:rsidR="00B2077B" w:rsidRPr="003249A8" w:rsidRDefault="00B2077B" w:rsidP="00E07EFE">
            <w:pPr>
              <w:pStyle w:val="af8"/>
              <w:jc w:val="left"/>
              <w:rPr>
                <w:lang w:eastAsia="en-US"/>
              </w:rPr>
            </w:pPr>
            <w:r w:rsidRPr="003249A8">
              <w:rPr>
                <w:lang w:eastAsia="en-US"/>
              </w:rPr>
              <w:t>Зона древесно-кустарниковой растительности</w:t>
            </w:r>
          </w:p>
        </w:tc>
        <w:tc>
          <w:tcPr>
            <w:tcW w:w="1566" w:type="dxa"/>
            <w:tcBorders>
              <w:top w:val="nil"/>
              <w:left w:val="nil"/>
              <w:bottom w:val="single" w:sz="4" w:space="0" w:color="auto"/>
              <w:right w:val="single" w:sz="4" w:space="0" w:color="auto"/>
            </w:tcBorders>
            <w:noWrap/>
            <w:vAlign w:val="center"/>
          </w:tcPr>
          <w:p w:rsidR="00B2077B" w:rsidRPr="003249A8" w:rsidRDefault="00B2077B" w:rsidP="00E07EFE">
            <w:pPr>
              <w:pStyle w:val="af8"/>
              <w:rPr>
                <w:lang w:eastAsia="en-US"/>
              </w:rPr>
            </w:pPr>
            <w:r w:rsidRPr="003249A8">
              <w:rPr>
                <w:lang w:eastAsia="en-US"/>
              </w:rPr>
              <w:t>0,49</w:t>
            </w:r>
          </w:p>
        </w:tc>
        <w:tc>
          <w:tcPr>
            <w:tcW w:w="1158" w:type="dxa"/>
            <w:tcBorders>
              <w:top w:val="nil"/>
              <w:left w:val="nil"/>
              <w:bottom w:val="single" w:sz="4" w:space="0" w:color="auto"/>
              <w:right w:val="single" w:sz="4" w:space="0" w:color="auto"/>
            </w:tcBorders>
            <w:noWrap/>
            <w:vAlign w:val="center"/>
          </w:tcPr>
          <w:p w:rsidR="00B2077B" w:rsidRPr="003249A8" w:rsidRDefault="00B2077B" w:rsidP="00E07EFE">
            <w:pPr>
              <w:pStyle w:val="af8"/>
              <w:rPr>
                <w:lang w:eastAsia="en-US"/>
              </w:rPr>
            </w:pPr>
            <w:r w:rsidRPr="003249A8">
              <w:rPr>
                <w:lang w:eastAsia="en-US"/>
              </w:rPr>
              <w:t>1,9</w:t>
            </w:r>
          </w:p>
        </w:tc>
      </w:tr>
      <w:tr w:rsidR="00B2077B" w:rsidRPr="003F63C6" w:rsidTr="00E07EFE">
        <w:trPr>
          <w:trHeight w:val="300"/>
          <w:jc w:val="center"/>
        </w:trPr>
        <w:tc>
          <w:tcPr>
            <w:tcW w:w="6805" w:type="dxa"/>
            <w:tcBorders>
              <w:top w:val="nil"/>
              <w:left w:val="single" w:sz="4" w:space="0" w:color="auto"/>
              <w:bottom w:val="single" w:sz="4" w:space="0" w:color="auto"/>
              <w:right w:val="single" w:sz="4" w:space="0" w:color="auto"/>
            </w:tcBorders>
            <w:noWrap/>
            <w:vAlign w:val="center"/>
          </w:tcPr>
          <w:p w:rsidR="00B2077B" w:rsidRPr="003249A8" w:rsidRDefault="00B2077B" w:rsidP="00E07EFE">
            <w:pPr>
              <w:pStyle w:val="af8"/>
              <w:jc w:val="left"/>
              <w:rPr>
                <w:lang w:eastAsia="en-US"/>
              </w:rPr>
            </w:pPr>
            <w:r w:rsidRPr="003249A8">
              <w:rPr>
                <w:lang w:eastAsia="en-US"/>
              </w:rPr>
              <w:t>Зона земель, покрытых поверхностными водами</w:t>
            </w:r>
          </w:p>
        </w:tc>
        <w:tc>
          <w:tcPr>
            <w:tcW w:w="1566" w:type="dxa"/>
            <w:tcBorders>
              <w:top w:val="nil"/>
              <w:left w:val="nil"/>
              <w:bottom w:val="single" w:sz="4" w:space="0" w:color="auto"/>
              <w:right w:val="single" w:sz="4" w:space="0" w:color="auto"/>
            </w:tcBorders>
            <w:noWrap/>
            <w:vAlign w:val="center"/>
          </w:tcPr>
          <w:p w:rsidR="00B2077B" w:rsidRPr="003249A8" w:rsidRDefault="00B2077B" w:rsidP="00E07EFE">
            <w:pPr>
              <w:pStyle w:val="af8"/>
              <w:rPr>
                <w:lang w:eastAsia="en-US"/>
              </w:rPr>
            </w:pPr>
            <w:r w:rsidRPr="003249A8">
              <w:rPr>
                <w:lang w:eastAsia="en-US"/>
              </w:rPr>
              <w:t>0,1</w:t>
            </w:r>
          </w:p>
        </w:tc>
        <w:tc>
          <w:tcPr>
            <w:tcW w:w="1158" w:type="dxa"/>
            <w:tcBorders>
              <w:top w:val="nil"/>
              <w:left w:val="nil"/>
              <w:bottom w:val="single" w:sz="4" w:space="0" w:color="auto"/>
              <w:right w:val="single" w:sz="4" w:space="0" w:color="auto"/>
            </w:tcBorders>
            <w:noWrap/>
            <w:vAlign w:val="center"/>
          </w:tcPr>
          <w:p w:rsidR="00B2077B" w:rsidRPr="003249A8" w:rsidRDefault="00B2077B" w:rsidP="00E07EFE">
            <w:pPr>
              <w:pStyle w:val="af8"/>
              <w:rPr>
                <w:lang w:eastAsia="en-US"/>
              </w:rPr>
            </w:pPr>
            <w:r w:rsidRPr="003249A8">
              <w:rPr>
                <w:lang w:eastAsia="en-US"/>
              </w:rPr>
              <w:t>0,4</w:t>
            </w:r>
          </w:p>
        </w:tc>
      </w:tr>
      <w:tr w:rsidR="00B2077B" w:rsidRPr="003F63C6" w:rsidTr="00E07EFE">
        <w:trPr>
          <w:trHeight w:val="300"/>
          <w:jc w:val="center"/>
        </w:trPr>
        <w:tc>
          <w:tcPr>
            <w:tcW w:w="6805" w:type="dxa"/>
            <w:tcBorders>
              <w:top w:val="nil"/>
              <w:left w:val="single" w:sz="4" w:space="0" w:color="auto"/>
              <w:bottom w:val="single" w:sz="4" w:space="0" w:color="auto"/>
              <w:right w:val="single" w:sz="4" w:space="0" w:color="auto"/>
            </w:tcBorders>
            <w:noWrap/>
            <w:vAlign w:val="center"/>
          </w:tcPr>
          <w:p w:rsidR="00B2077B" w:rsidRPr="003249A8" w:rsidRDefault="00B2077B" w:rsidP="00E07EFE">
            <w:pPr>
              <w:pStyle w:val="af8"/>
              <w:jc w:val="left"/>
              <w:rPr>
                <w:lang w:eastAsia="en-US"/>
              </w:rPr>
            </w:pPr>
            <w:r w:rsidRPr="003249A8">
              <w:rPr>
                <w:lang w:eastAsia="en-US"/>
              </w:rPr>
              <w:t>Зона общего пользования*</w:t>
            </w:r>
          </w:p>
        </w:tc>
        <w:tc>
          <w:tcPr>
            <w:tcW w:w="1566" w:type="dxa"/>
            <w:tcBorders>
              <w:top w:val="nil"/>
              <w:left w:val="nil"/>
              <w:bottom w:val="single" w:sz="4" w:space="0" w:color="auto"/>
              <w:right w:val="single" w:sz="4" w:space="0" w:color="auto"/>
            </w:tcBorders>
            <w:noWrap/>
            <w:vAlign w:val="center"/>
          </w:tcPr>
          <w:p w:rsidR="00B2077B" w:rsidRPr="003249A8" w:rsidRDefault="00B2077B" w:rsidP="00E07EFE">
            <w:pPr>
              <w:pStyle w:val="af8"/>
              <w:rPr>
                <w:lang w:eastAsia="en-US"/>
              </w:rPr>
            </w:pPr>
            <w:r w:rsidRPr="003249A8">
              <w:rPr>
                <w:lang w:eastAsia="en-US"/>
              </w:rPr>
              <w:t>6,87</w:t>
            </w:r>
          </w:p>
        </w:tc>
        <w:tc>
          <w:tcPr>
            <w:tcW w:w="1158" w:type="dxa"/>
            <w:tcBorders>
              <w:top w:val="nil"/>
              <w:left w:val="nil"/>
              <w:bottom w:val="single" w:sz="4" w:space="0" w:color="auto"/>
              <w:right w:val="single" w:sz="4" w:space="0" w:color="auto"/>
            </w:tcBorders>
            <w:noWrap/>
            <w:vAlign w:val="center"/>
          </w:tcPr>
          <w:p w:rsidR="00B2077B" w:rsidRPr="003249A8" w:rsidRDefault="00B2077B" w:rsidP="00E07EFE">
            <w:pPr>
              <w:pStyle w:val="af8"/>
              <w:rPr>
                <w:lang w:eastAsia="en-US"/>
              </w:rPr>
            </w:pPr>
            <w:r w:rsidRPr="003249A8">
              <w:rPr>
                <w:lang w:eastAsia="en-US"/>
              </w:rPr>
              <w:t>25,9</w:t>
            </w:r>
          </w:p>
        </w:tc>
      </w:tr>
      <w:tr w:rsidR="00B2077B" w:rsidRPr="00B75CE7" w:rsidTr="00E07EFE">
        <w:trPr>
          <w:trHeight w:val="492"/>
          <w:jc w:val="center"/>
        </w:trPr>
        <w:tc>
          <w:tcPr>
            <w:tcW w:w="6805" w:type="dxa"/>
            <w:tcBorders>
              <w:top w:val="nil"/>
              <w:left w:val="single" w:sz="4" w:space="0" w:color="auto"/>
              <w:bottom w:val="single" w:sz="4" w:space="0" w:color="auto"/>
              <w:right w:val="single" w:sz="4" w:space="0" w:color="auto"/>
            </w:tcBorders>
            <w:noWrap/>
            <w:vAlign w:val="center"/>
          </w:tcPr>
          <w:p w:rsidR="00B2077B" w:rsidRPr="003249A8" w:rsidRDefault="00B2077B" w:rsidP="00E07EFE">
            <w:pPr>
              <w:pStyle w:val="af8"/>
              <w:jc w:val="left"/>
              <w:rPr>
                <w:b/>
                <w:lang w:eastAsia="en-US"/>
              </w:rPr>
            </w:pPr>
            <w:r w:rsidRPr="003249A8">
              <w:rPr>
                <w:b/>
                <w:lang w:eastAsia="en-US"/>
              </w:rPr>
              <w:t>Общая площадь территории подготовки проекта планировки</w:t>
            </w:r>
          </w:p>
        </w:tc>
        <w:tc>
          <w:tcPr>
            <w:tcW w:w="1566" w:type="dxa"/>
            <w:tcBorders>
              <w:top w:val="nil"/>
              <w:left w:val="nil"/>
              <w:bottom w:val="single" w:sz="4" w:space="0" w:color="auto"/>
              <w:right w:val="single" w:sz="4" w:space="0" w:color="auto"/>
            </w:tcBorders>
            <w:noWrap/>
            <w:vAlign w:val="center"/>
          </w:tcPr>
          <w:p w:rsidR="00B2077B" w:rsidRPr="003249A8" w:rsidRDefault="00B2077B" w:rsidP="00E07EFE">
            <w:pPr>
              <w:pStyle w:val="af8"/>
              <w:rPr>
                <w:b/>
                <w:lang w:eastAsia="en-US"/>
              </w:rPr>
            </w:pPr>
            <w:r w:rsidRPr="003249A8">
              <w:rPr>
                <w:b/>
                <w:lang w:eastAsia="en-US"/>
              </w:rPr>
              <w:t>26,45</w:t>
            </w:r>
          </w:p>
        </w:tc>
        <w:tc>
          <w:tcPr>
            <w:tcW w:w="1158" w:type="dxa"/>
            <w:tcBorders>
              <w:top w:val="nil"/>
              <w:left w:val="nil"/>
              <w:bottom w:val="single" w:sz="4" w:space="0" w:color="auto"/>
              <w:right w:val="single" w:sz="4" w:space="0" w:color="auto"/>
            </w:tcBorders>
            <w:noWrap/>
            <w:vAlign w:val="center"/>
          </w:tcPr>
          <w:p w:rsidR="00B2077B" w:rsidRPr="003249A8" w:rsidRDefault="00B2077B" w:rsidP="00E07EFE">
            <w:pPr>
              <w:pStyle w:val="af8"/>
              <w:rPr>
                <w:b/>
                <w:lang w:eastAsia="en-US"/>
              </w:rPr>
            </w:pPr>
            <w:r w:rsidRPr="003249A8">
              <w:rPr>
                <w:b/>
                <w:lang w:eastAsia="en-US"/>
              </w:rPr>
              <w:t>100</w:t>
            </w:r>
          </w:p>
        </w:tc>
      </w:tr>
    </w:tbl>
    <w:p w:rsidR="00B2077B" w:rsidRDefault="00B2077B" w:rsidP="00B2077B">
      <w:pPr>
        <w:pStyle w:val="ae"/>
        <w:ind w:firstLine="0"/>
        <w:rPr>
          <w:sz w:val="20"/>
          <w:szCs w:val="20"/>
        </w:rPr>
      </w:pPr>
      <w:r>
        <w:rPr>
          <w:b/>
          <w:sz w:val="20"/>
          <w:szCs w:val="20"/>
        </w:rPr>
        <w:t>*</w:t>
      </w:r>
      <w:r w:rsidRPr="005475A4">
        <w:rPr>
          <w:sz w:val="20"/>
          <w:szCs w:val="20"/>
        </w:rPr>
        <w:t>- В зону общего пользования включены территории занятые - пешеходными дорожками (тротуарами), объектами улично-дорожной сети, линейными объектами инженерной инфраструктуры, растительностью вдоль улиц и дорог и т.д.</w:t>
      </w:r>
    </w:p>
    <w:p w:rsidR="00B2077B" w:rsidRPr="006B26E3" w:rsidRDefault="00B2077B" w:rsidP="00B2077B">
      <w:pPr>
        <w:pStyle w:val="ab"/>
        <w:ind w:firstLine="0"/>
      </w:pPr>
    </w:p>
    <w:p w:rsidR="00B2077B" w:rsidRPr="002878BC" w:rsidRDefault="00B2077B" w:rsidP="00B2077B">
      <w:pPr>
        <w:pStyle w:val="2"/>
      </w:pPr>
      <w:bookmarkStart w:id="8" w:name="_Toc489209625"/>
      <w:r w:rsidRPr="002878BC">
        <w:t>1.2. Очередность планируемого развития территории и последовательн</w:t>
      </w:r>
      <w:r>
        <w:t xml:space="preserve">ость осуществления мероприятий, </w:t>
      </w:r>
      <w:r w:rsidRPr="002878BC">
        <w:t>предусмотренных Проектом планировки</w:t>
      </w:r>
      <w:bookmarkEnd w:id="8"/>
    </w:p>
    <w:p w:rsidR="00B2077B" w:rsidRPr="00B505F8" w:rsidRDefault="00B2077B" w:rsidP="00B2077B">
      <w:pPr>
        <w:pStyle w:val="ab"/>
      </w:pPr>
      <w:bookmarkStart w:id="9" w:name="_Toc436783694"/>
      <w:bookmarkStart w:id="10" w:name="_Toc460588227"/>
      <w:bookmarkStart w:id="11" w:name="_Toc456359906"/>
      <w:r>
        <w:t>Расчетные с</w:t>
      </w:r>
      <w:r w:rsidRPr="00CF464B">
        <w:t>роки реализации Проек</w:t>
      </w:r>
      <w:r>
        <w:t>та планировки: 2017-2018 гг</w:t>
      </w:r>
      <w:r w:rsidRPr="00B505F8">
        <w:t>.</w:t>
      </w:r>
    </w:p>
    <w:p w:rsidR="00B2077B" w:rsidRPr="00B90F61" w:rsidRDefault="00B2077B" w:rsidP="00B2077B">
      <w:pPr>
        <w:pStyle w:val="ab"/>
      </w:pPr>
      <w:r w:rsidRPr="00B505F8">
        <w:t>Очередность строительства предполагается осуществлять в 1 этап.</w:t>
      </w:r>
    </w:p>
    <w:p w:rsidR="00B2077B" w:rsidRPr="002878BC" w:rsidRDefault="00B2077B" w:rsidP="00B2077B">
      <w:pPr>
        <w:pStyle w:val="ab"/>
      </w:pPr>
      <w:r w:rsidRPr="002878BC">
        <w:t xml:space="preserve">Результаты разработки Проекта планировки и его основные технико-экономические показатели представлены в </w:t>
      </w:r>
      <w:r w:rsidRPr="009250CC">
        <w:t xml:space="preserve">статьях </w:t>
      </w:r>
      <w:r w:rsidRPr="001668EB">
        <w:rPr>
          <w:lang w:val="en-US"/>
        </w:rPr>
        <w:t>II</w:t>
      </w:r>
      <w:r w:rsidRPr="001668EB">
        <w:t>-</w:t>
      </w:r>
      <w:r w:rsidRPr="001668EB">
        <w:rPr>
          <w:lang w:val="en-US"/>
        </w:rPr>
        <w:t>IX</w:t>
      </w:r>
      <w:r w:rsidRPr="002878BC">
        <w:t xml:space="preserve"> настоящ</w:t>
      </w:r>
      <w:r>
        <w:t>их</w:t>
      </w:r>
      <w:r w:rsidRPr="002878BC">
        <w:t xml:space="preserve"> Положени</w:t>
      </w:r>
      <w:r>
        <w:t>й</w:t>
      </w:r>
      <w:r w:rsidRPr="002878BC">
        <w:t xml:space="preserve"> о размещении объектов капитального строительства (далее Положения).</w:t>
      </w:r>
    </w:p>
    <w:p w:rsidR="00B2077B" w:rsidRPr="00F32FAA" w:rsidRDefault="00B2077B" w:rsidP="00B2077B">
      <w:pPr>
        <w:pStyle w:val="ae"/>
      </w:pPr>
      <w:r w:rsidRPr="00F32FAA">
        <w:t xml:space="preserve">В </w:t>
      </w:r>
      <w:r>
        <w:t xml:space="preserve">Положениях представлена информация, </w:t>
      </w:r>
      <w:r w:rsidRPr="00F32FAA">
        <w:t xml:space="preserve">необходимая для обоснования </w:t>
      </w:r>
      <w:r>
        <w:t xml:space="preserve">Проекта планировки в отношении </w:t>
      </w:r>
      <w:r w:rsidRPr="00EB3B2B">
        <w:rPr>
          <w:b/>
        </w:rPr>
        <w:t>линейного объекта</w:t>
      </w:r>
      <w:r>
        <w:rPr>
          <w:b/>
        </w:rPr>
        <w:t xml:space="preserve"> – </w:t>
      </w:r>
      <w:r w:rsidRPr="00262F22">
        <w:t>газопровода среднего давления с установкой ГРПШ 3, ГРПШ 4, ГРПШ 8 в селе Туринская Слобода</w:t>
      </w:r>
    </w:p>
    <w:p w:rsidR="00B2077B" w:rsidRPr="002878BC" w:rsidRDefault="00B2077B" w:rsidP="00B2077B">
      <w:pPr>
        <w:pStyle w:val="aff7"/>
      </w:pPr>
      <w:bookmarkStart w:id="12" w:name="_Toc489209626"/>
      <w:bookmarkEnd w:id="9"/>
      <w:bookmarkEnd w:id="10"/>
      <w:r w:rsidRPr="002878BC">
        <w:t xml:space="preserve">Статья </w:t>
      </w:r>
      <w:r w:rsidRPr="002878BC">
        <w:rPr>
          <w:lang w:val="en-US"/>
        </w:rPr>
        <w:t>II</w:t>
      </w:r>
      <w:r w:rsidRPr="002878BC">
        <w:t>. Система транспортного обеспечения территории</w:t>
      </w:r>
      <w:bookmarkEnd w:id="12"/>
    </w:p>
    <w:p w:rsidR="00B2077B" w:rsidRDefault="00B2077B" w:rsidP="00B2077B">
      <w:pPr>
        <w:pStyle w:val="ab"/>
      </w:pPr>
      <w:r>
        <w:t>Проектом планировки предлагается реконструкция существующей улично-дорожной сети в границах проектируемой территории, в том числе:</w:t>
      </w:r>
    </w:p>
    <w:p w:rsidR="00B2077B" w:rsidRDefault="00B2077B" w:rsidP="00B2077B">
      <w:pPr>
        <w:pStyle w:val="a"/>
        <w:numPr>
          <w:ilvl w:val="0"/>
          <w:numId w:val="41"/>
        </w:numPr>
        <w:tabs>
          <w:tab w:val="left" w:pos="708"/>
        </w:tabs>
        <w:ind w:left="709"/>
        <w:jc w:val="left"/>
      </w:pPr>
      <w:r>
        <w:t>приведение ширины красных линий к нормативным показателям с учетом сложившейся застройки;</w:t>
      </w:r>
    </w:p>
    <w:p w:rsidR="00B2077B" w:rsidRPr="008E2C84" w:rsidRDefault="00B2077B" w:rsidP="00B2077B">
      <w:pPr>
        <w:pStyle w:val="a"/>
        <w:numPr>
          <w:ilvl w:val="0"/>
          <w:numId w:val="41"/>
        </w:numPr>
        <w:tabs>
          <w:tab w:val="left" w:pos="708"/>
        </w:tabs>
        <w:ind w:left="709"/>
        <w:jc w:val="left"/>
      </w:pPr>
      <w:r>
        <w:t>асфальтирование всей улично-дорожной сет</w:t>
      </w:r>
      <w:r w:rsidRPr="003D41CD">
        <w:t>и</w:t>
      </w:r>
      <w:r>
        <w:t>.</w:t>
      </w:r>
    </w:p>
    <w:p w:rsidR="00B2077B" w:rsidRDefault="00B2077B" w:rsidP="00B2077B">
      <w:pPr>
        <w:pStyle w:val="ae"/>
      </w:pPr>
      <w:r>
        <w:t>Параметры реконструируемой улично-дорожной сети представлены в таблице 2.</w:t>
      </w:r>
    </w:p>
    <w:p w:rsidR="00B2077B" w:rsidRDefault="00B2077B" w:rsidP="00B2077B">
      <w:pPr>
        <w:pStyle w:val="ab"/>
      </w:pPr>
      <w:r>
        <w:t xml:space="preserve">Общая протяженность улично-дорожной сети в границах проектирования составляет </w:t>
      </w:r>
      <w:r w:rsidRPr="00A21498">
        <w:rPr>
          <w:b/>
        </w:rPr>
        <w:t>3,191</w:t>
      </w:r>
      <w:r>
        <w:t xml:space="preserve"> км, </w:t>
      </w:r>
      <w:r w:rsidRPr="00723869">
        <w:t xml:space="preserve">из них </w:t>
      </w:r>
      <w:r>
        <w:t>улицы и дороги</w:t>
      </w:r>
      <w:r w:rsidRPr="00723869">
        <w:t xml:space="preserve"> с твердым дорожным покрытием составят </w:t>
      </w:r>
      <w:r w:rsidRPr="00C35514">
        <w:rPr>
          <w:b/>
          <w:szCs w:val="22"/>
          <w:lang w:eastAsia="en-US"/>
        </w:rPr>
        <w:t xml:space="preserve">3,191 км </w:t>
      </w:r>
      <w:r w:rsidRPr="00723869">
        <w:t>(100%).</w:t>
      </w:r>
    </w:p>
    <w:p w:rsidR="00B2077B" w:rsidRDefault="00B2077B" w:rsidP="00B2077B">
      <w:pPr>
        <w:pStyle w:val="ae"/>
        <w:jc w:val="center"/>
        <w:rPr>
          <w:b/>
        </w:rPr>
      </w:pPr>
      <w:r>
        <w:rPr>
          <w:b/>
        </w:rPr>
        <w:t>Параметры реконструируемой улично-дорожной сети</w:t>
      </w:r>
    </w:p>
    <w:p w:rsidR="00B2077B" w:rsidRDefault="00B2077B" w:rsidP="00B2077B">
      <w:pPr>
        <w:pStyle w:val="ae"/>
        <w:jc w:val="right"/>
        <w:rPr>
          <w:sz w:val="20"/>
          <w:szCs w:val="20"/>
        </w:rPr>
      </w:pPr>
      <w:r w:rsidRPr="003D41CD">
        <w:rPr>
          <w:sz w:val="20"/>
          <w:szCs w:val="20"/>
        </w:rPr>
        <w:t>Таблица</w:t>
      </w:r>
      <w:proofErr w:type="gramStart"/>
      <w:r>
        <w:rPr>
          <w:sz w:val="20"/>
          <w:szCs w:val="20"/>
        </w:rPr>
        <w:t>2</w:t>
      </w:r>
      <w:proofErr w:type="gramEnd"/>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703"/>
        <w:gridCol w:w="2124"/>
        <w:gridCol w:w="1276"/>
        <w:gridCol w:w="1275"/>
        <w:gridCol w:w="1418"/>
        <w:gridCol w:w="1417"/>
      </w:tblGrid>
      <w:tr w:rsidR="00B2077B" w:rsidRPr="00C873E4" w:rsidTr="00E07EFE">
        <w:trPr>
          <w:tblHeader/>
        </w:trPr>
        <w:tc>
          <w:tcPr>
            <w:tcW w:w="534" w:type="dxa"/>
            <w:tcBorders>
              <w:top w:val="single" w:sz="4" w:space="0" w:color="auto"/>
              <w:left w:val="single" w:sz="4" w:space="0" w:color="auto"/>
              <w:bottom w:val="single" w:sz="4" w:space="0" w:color="auto"/>
              <w:right w:val="single" w:sz="4" w:space="0" w:color="auto"/>
            </w:tcBorders>
            <w:vAlign w:val="center"/>
            <w:hideMark/>
          </w:tcPr>
          <w:p w:rsidR="00B2077B" w:rsidRPr="00C4286D" w:rsidRDefault="00B2077B" w:rsidP="00E07EFE">
            <w:pPr>
              <w:pStyle w:val="af2"/>
              <w:rPr>
                <w:b/>
                <w:lang w:eastAsia="en-US"/>
              </w:rPr>
            </w:pPr>
            <w:r w:rsidRPr="00C4286D">
              <w:rPr>
                <w:b/>
                <w:lang w:eastAsia="en-US"/>
              </w:rPr>
              <w:t>№</w:t>
            </w:r>
          </w:p>
        </w:tc>
        <w:tc>
          <w:tcPr>
            <w:tcW w:w="1703" w:type="dxa"/>
            <w:tcBorders>
              <w:top w:val="single" w:sz="4" w:space="0" w:color="auto"/>
              <w:left w:val="single" w:sz="4" w:space="0" w:color="auto"/>
              <w:bottom w:val="single" w:sz="4" w:space="0" w:color="auto"/>
              <w:right w:val="single" w:sz="4" w:space="0" w:color="auto"/>
            </w:tcBorders>
            <w:vAlign w:val="center"/>
            <w:hideMark/>
          </w:tcPr>
          <w:p w:rsidR="00B2077B" w:rsidRPr="00C4286D" w:rsidRDefault="00B2077B" w:rsidP="00E07EFE">
            <w:pPr>
              <w:pStyle w:val="af2"/>
              <w:rPr>
                <w:b/>
                <w:lang w:eastAsia="en-US"/>
              </w:rPr>
            </w:pPr>
            <w:r w:rsidRPr="00C4286D">
              <w:rPr>
                <w:b/>
                <w:lang w:eastAsia="en-US"/>
              </w:rPr>
              <w:t>Наименование улицы</w:t>
            </w:r>
          </w:p>
        </w:tc>
        <w:tc>
          <w:tcPr>
            <w:tcW w:w="2124" w:type="dxa"/>
            <w:tcBorders>
              <w:top w:val="single" w:sz="4" w:space="0" w:color="auto"/>
              <w:left w:val="single" w:sz="4" w:space="0" w:color="auto"/>
              <w:bottom w:val="single" w:sz="4" w:space="0" w:color="auto"/>
              <w:right w:val="single" w:sz="4" w:space="0" w:color="auto"/>
            </w:tcBorders>
            <w:vAlign w:val="center"/>
            <w:hideMark/>
          </w:tcPr>
          <w:p w:rsidR="00B2077B" w:rsidRPr="00C4286D" w:rsidRDefault="00B2077B" w:rsidP="00E07EFE">
            <w:pPr>
              <w:pStyle w:val="af2"/>
              <w:rPr>
                <w:b/>
                <w:lang w:eastAsia="en-US"/>
              </w:rPr>
            </w:pPr>
            <w:r w:rsidRPr="00C4286D">
              <w:rPr>
                <w:b/>
                <w:lang w:eastAsia="en-US"/>
              </w:rPr>
              <w:t>Категория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B2077B" w:rsidRPr="00C4286D" w:rsidRDefault="00B2077B" w:rsidP="00E07EFE">
            <w:pPr>
              <w:pStyle w:val="af2"/>
              <w:rPr>
                <w:b/>
                <w:lang w:eastAsia="en-US"/>
              </w:rPr>
            </w:pPr>
            <w:r w:rsidRPr="00C4286D">
              <w:rPr>
                <w:b/>
                <w:lang w:eastAsia="en-US"/>
              </w:rPr>
              <w:t>Покрытие</w:t>
            </w:r>
          </w:p>
        </w:tc>
        <w:tc>
          <w:tcPr>
            <w:tcW w:w="1275" w:type="dxa"/>
            <w:tcBorders>
              <w:top w:val="single" w:sz="4" w:space="0" w:color="auto"/>
              <w:left w:val="single" w:sz="4" w:space="0" w:color="auto"/>
              <w:bottom w:val="single" w:sz="4" w:space="0" w:color="auto"/>
              <w:right w:val="single" w:sz="4" w:space="0" w:color="auto"/>
            </w:tcBorders>
            <w:vAlign w:val="center"/>
            <w:hideMark/>
          </w:tcPr>
          <w:p w:rsidR="00B2077B" w:rsidRPr="00C4286D" w:rsidRDefault="00B2077B" w:rsidP="00E07EFE">
            <w:pPr>
              <w:pStyle w:val="af2"/>
              <w:rPr>
                <w:b/>
                <w:lang w:eastAsia="en-US"/>
              </w:rPr>
            </w:pPr>
            <w:r w:rsidRPr="00C4286D">
              <w:rPr>
                <w:b/>
                <w:lang w:eastAsia="en-US"/>
              </w:rPr>
              <w:t xml:space="preserve">Ширина дорожного полотна, </w:t>
            </w:r>
            <w:proofErr w:type="gramStart"/>
            <w:r w:rsidRPr="00C4286D">
              <w:rPr>
                <w:b/>
                <w:lang w:eastAsia="en-US"/>
              </w:rPr>
              <w:t>м</w:t>
            </w:r>
            <w:proofErr w:type="gramEnd"/>
          </w:p>
        </w:tc>
        <w:tc>
          <w:tcPr>
            <w:tcW w:w="1418" w:type="dxa"/>
            <w:tcBorders>
              <w:top w:val="single" w:sz="4" w:space="0" w:color="auto"/>
              <w:left w:val="single" w:sz="4" w:space="0" w:color="auto"/>
              <w:bottom w:val="single" w:sz="4" w:space="0" w:color="auto"/>
              <w:right w:val="single" w:sz="4" w:space="0" w:color="auto"/>
            </w:tcBorders>
            <w:vAlign w:val="center"/>
            <w:hideMark/>
          </w:tcPr>
          <w:p w:rsidR="00B2077B" w:rsidRPr="00C4286D" w:rsidRDefault="00B2077B" w:rsidP="00E07EFE">
            <w:pPr>
              <w:pStyle w:val="af2"/>
              <w:rPr>
                <w:b/>
                <w:lang w:eastAsia="en-US"/>
              </w:rPr>
            </w:pPr>
            <w:r w:rsidRPr="00C4286D">
              <w:rPr>
                <w:b/>
                <w:lang w:eastAsia="en-US"/>
              </w:rPr>
              <w:t xml:space="preserve">Ширина в красных линиях, </w:t>
            </w:r>
            <w:proofErr w:type="gramStart"/>
            <w:r w:rsidRPr="00C4286D">
              <w:rPr>
                <w:b/>
                <w:lang w:eastAsia="en-US"/>
              </w:rPr>
              <w:t>м</w:t>
            </w:r>
            <w:proofErr w:type="gramEnd"/>
          </w:p>
        </w:tc>
        <w:tc>
          <w:tcPr>
            <w:tcW w:w="1417" w:type="dxa"/>
            <w:tcBorders>
              <w:top w:val="single" w:sz="4" w:space="0" w:color="auto"/>
              <w:left w:val="single" w:sz="4" w:space="0" w:color="auto"/>
              <w:bottom w:val="single" w:sz="4" w:space="0" w:color="auto"/>
              <w:right w:val="single" w:sz="4" w:space="0" w:color="auto"/>
            </w:tcBorders>
            <w:vAlign w:val="center"/>
            <w:hideMark/>
          </w:tcPr>
          <w:p w:rsidR="00B2077B" w:rsidRPr="00C4286D" w:rsidRDefault="00B2077B" w:rsidP="00E07EFE">
            <w:pPr>
              <w:pStyle w:val="af2"/>
              <w:rPr>
                <w:b/>
                <w:lang w:eastAsia="en-US"/>
              </w:rPr>
            </w:pPr>
            <w:r w:rsidRPr="00C4286D">
              <w:rPr>
                <w:b/>
                <w:lang w:eastAsia="en-US"/>
              </w:rPr>
              <w:t xml:space="preserve">Протяженность, </w:t>
            </w:r>
            <w:proofErr w:type="gramStart"/>
            <w:r w:rsidRPr="00C4286D">
              <w:rPr>
                <w:b/>
                <w:lang w:eastAsia="en-US"/>
              </w:rPr>
              <w:t>км</w:t>
            </w:r>
            <w:proofErr w:type="gramEnd"/>
          </w:p>
        </w:tc>
      </w:tr>
      <w:tr w:rsidR="00B2077B" w:rsidRPr="00C873E4" w:rsidTr="00E07EFE">
        <w:tc>
          <w:tcPr>
            <w:tcW w:w="534" w:type="dxa"/>
            <w:tcBorders>
              <w:top w:val="single" w:sz="4" w:space="0" w:color="auto"/>
              <w:left w:val="single" w:sz="4" w:space="0" w:color="auto"/>
              <w:bottom w:val="single" w:sz="4" w:space="0" w:color="auto"/>
              <w:right w:val="single" w:sz="4" w:space="0" w:color="auto"/>
            </w:tcBorders>
            <w:vAlign w:val="center"/>
            <w:hideMark/>
          </w:tcPr>
          <w:p w:rsidR="00B2077B" w:rsidRPr="003F3634" w:rsidRDefault="00B2077B" w:rsidP="00E07EFE">
            <w:pPr>
              <w:pStyle w:val="af2"/>
              <w:rPr>
                <w:lang w:eastAsia="en-US"/>
              </w:rPr>
            </w:pPr>
            <w:r w:rsidRPr="003F3634">
              <w:rPr>
                <w:lang w:eastAsia="en-US"/>
              </w:rPr>
              <w:t>1</w:t>
            </w:r>
          </w:p>
        </w:tc>
        <w:tc>
          <w:tcPr>
            <w:tcW w:w="1703" w:type="dxa"/>
            <w:tcBorders>
              <w:top w:val="single" w:sz="4" w:space="0" w:color="auto"/>
              <w:left w:val="single" w:sz="4" w:space="0" w:color="auto"/>
              <w:bottom w:val="single" w:sz="4" w:space="0" w:color="auto"/>
              <w:right w:val="single" w:sz="4" w:space="0" w:color="auto"/>
            </w:tcBorders>
            <w:vAlign w:val="center"/>
            <w:hideMark/>
          </w:tcPr>
          <w:p w:rsidR="00B2077B" w:rsidRPr="003F3634" w:rsidRDefault="00B2077B" w:rsidP="00E07EFE">
            <w:pPr>
              <w:pStyle w:val="af2"/>
              <w:rPr>
                <w:lang w:eastAsia="en-US"/>
              </w:rPr>
            </w:pPr>
            <w:r>
              <w:t>ул. Советская</w:t>
            </w:r>
            <w:r w:rsidRPr="003F3634">
              <w:rPr>
                <w:lang w:eastAsia="en-US"/>
              </w:rPr>
              <w:t xml:space="preserve"> </w:t>
            </w:r>
          </w:p>
        </w:tc>
        <w:tc>
          <w:tcPr>
            <w:tcW w:w="2124" w:type="dxa"/>
            <w:tcBorders>
              <w:top w:val="single" w:sz="4" w:space="0" w:color="auto"/>
              <w:left w:val="single" w:sz="4" w:space="0" w:color="auto"/>
              <w:bottom w:val="single" w:sz="4" w:space="0" w:color="auto"/>
              <w:right w:val="single" w:sz="4" w:space="0" w:color="auto"/>
            </w:tcBorders>
            <w:vAlign w:val="center"/>
            <w:hideMark/>
          </w:tcPr>
          <w:p w:rsidR="00B2077B" w:rsidRPr="00483A7F" w:rsidRDefault="00B2077B" w:rsidP="00E07EFE">
            <w:pPr>
              <w:pStyle w:val="af2"/>
            </w:pPr>
            <w:r>
              <w:t xml:space="preserve">Главная улица дорога (регионального значения  </w:t>
            </w:r>
            <w:r w:rsidRPr="00F94B59">
              <w:t xml:space="preserve">III </w:t>
            </w:r>
            <w:proofErr w:type="spellStart"/>
            <w:r>
              <w:t>техн</w:t>
            </w:r>
            <w:proofErr w:type="gramStart"/>
            <w:r>
              <w:t>.</w:t>
            </w:r>
            <w:r w:rsidRPr="00F94B59">
              <w:t>к</w:t>
            </w:r>
            <w:proofErr w:type="gramEnd"/>
            <w:r w:rsidRPr="00F94B59">
              <w:t>атегори</w:t>
            </w:r>
            <w:r>
              <w:t>и</w:t>
            </w:r>
            <w:proofErr w:type="spellEnd"/>
            <w: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B2077B" w:rsidRPr="003F3634" w:rsidRDefault="00B2077B" w:rsidP="00E07EFE">
            <w:pPr>
              <w:pStyle w:val="af2"/>
              <w:rPr>
                <w:lang w:eastAsia="en-US"/>
              </w:rPr>
            </w:pPr>
            <w:r w:rsidRPr="003F3634">
              <w:rPr>
                <w:lang w:eastAsia="en-US"/>
              </w:rPr>
              <w:t>асфальт</w:t>
            </w:r>
          </w:p>
        </w:tc>
        <w:tc>
          <w:tcPr>
            <w:tcW w:w="1275" w:type="dxa"/>
            <w:tcBorders>
              <w:top w:val="single" w:sz="4" w:space="0" w:color="auto"/>
              <w:left w:val="single" w:sz="4" w:space="0" w:color="auto"/>
              <w:bottom w:val="single" w:sz="4" w:space="0" w:color="auto"/>
              <w:right w:val="single" w:sz="4" w:space="0" w:color="auto"/>
            </w:tcBorders>
            <w:vAlign w:val="center"/>
            <w:hideMark/>
          </w:tcPr>
          <w:p w:rsidR="00B2077B" w:rsidRPr="007A4914" w:rsidRDefault="00B2077B" w:rsidP="00E07EFE">
            <w:pPr>
              <w:pStyle w:val="af2"/>
            </w:pPr>
            <w:r w:rsidRPr="007A4914">
              <w:t>7,</w:t>
            </w:r>
            <w:r>
              <w:t>8</w:t>
            </w:r>
          </w:p>
        </w:tc>
        <w:tc>
          <w:tcPr>
            <w:tcW w:w="1418" w:type="dxa"/>
            <w:tcBorders>
              <w:top w:val="single" w:sz="4" w:space="0" w:color="auto"/>
              <w:left w:val="single" w:sz="4" w:space="0" w:color="auto"/>
              <w:bottom w:val="single" w:sz="4" w:space="0" w:color="auto"/>
              <w:right w:val="single" w:sz="4" w:space="0" w:color="auto"/>
            </w:tcBorders>
            <w:vAlign w:val="center"/>
          </w:tcPr>
          <w:p w:rsidR="00B2077B" w:rsidRPr="007A4914" w:rsidRDefault="00B2077B" w:rsidP="00E07EFE">
            <w:pPr>
              <w:pStyle w:val="af2"/>
            </w:pPr>
            <w:r w:rsidRPr="007A4914">
              <w:t>33-39</w:t>
            </w:r>
          </w:p>
        </w:tc>
        <w:tc>
          <w:tcPr>
            <w:tcW w:w="1417" w:type="dxa"/>
            <w:tcBorders>
              <w:top w:val="single" w:sz="4" w:space="0" w:color="auto"/>
              <w:left w:val="single" w:sz="4" w:space="0" w:color="auto"/>
              <w:bottom w:val="single" w:sz="4" w:space="0" w:color="auto"/>
              <w:right w:val="single" w:sz="4" w:space="0" w:color="auto"/>
            </w:tcBorders>
            <w:vAlign w:val="center"/>
          </w:tcPr>
          <w:p w:rsidR="00B2077B" w:rsidRPr="003F3634" w:rsidRDefault="00B2077B" w:rsidP="00E07EFE">
            <w:pPr>
              <w:pStyle w:val="af2"/>
              <w:rPr>
                <w:lang w:eastAsia="en-US"/>
              </w:rPr>
            </w:pPr>
            <w:r>
              <w:rPr>
                <w:lang w:eastAsia="en-US"/>
              </w:rPr>
              <w:t>0,122</w:t>
            </w:r>
          </w:p>
        </w:tc>
      </w:tr>
      <w:tr w:rsidR="00B2077B" w:rsidRPr="00C873E4" w:rsidTr="00E07EFE">
        <w:tc>
          <w:tcPr>
            <w:tcW w:w="534" w:type="dxa"/>
            <w:tcBorders>
              <w:top w:val="single" w:sz="4" w:space="0" w:color="auto"/>
              <w:left w:val="single" w:sz="4" w:space="0" w:color="auto"/>
              <w:bottom w:val="single" w:sz="4" w:space="0" w:color="auto"/>
              <w:right w:val="single" w:sz="4" w:space="0" w:color="auto"/>
            </w:tcBorders>
            <w:vAlign w:val="center"/>
          </w:tcPr>
          <w:p w:rsidR="00B2077B" w:rsidRPr="003F3634" w:rsidRDefault="00B2077B" w:rsidP="00E07EFE">
            <w:pPr>
              <w:pStyle w:val="af2"/>
              <w:rPr>
                <w:lang w:eastAsia="en-US"/>
              </w:rPr>
            </w:pPr>
            <w:r w:rsidRPr="003F3634">
              <w:rPr>
                <w:lang w:eastAsia="en-US"/>
              </w:rPr>
              <w:t>2</w:t>
            </w:r>
          </w:p>
        </w:tc>
        <w:tc>
          <w:tcPr>
            <w:tcW w:w="1703" w:type="dxa"/>
            <w:tcBorders>
              <w:top w:val="single" w:sz="4" w:space="0" w:color="auto"/>
              <w:left w:val="single" w:sz="4" w:space="0" w:color="auto"/>
              <w:bottom w:val="single" w:sz="4" w:space="0" w:color="auto"/>
              <w:right w:val="single" w:sz="4" w:space="0" w:color="auto"/>
            </w:tcBorders>
            <w:vAlign w:val="center"/>
          </w:tcPr>
          <w:p w:rsidR="00B2077B" w:rsidRPr="003F3634" w:rsidRDefault="00B2077B" w:rsidP="00E07EFE">
            <w:pPr>
              <w:pStyle w:val="af2"/>
              <w:rPr>
                <w:lang w:eastAsia="en-US"/>
              </w:rPr>
            </w:pPr>
            <w:r>
              <w:t xml:space="preserve">ул. Заводская </w:t>
            </w:r>
          </w:p>
        </w:tc>
        <w:tc>
          <w:tcPr>
            <w:tcW w:w="2124" w:type="dxa"/>
            <w:tcBorders>
              <w:top w:val="single" w:sz="4" w:space="0" w:color="auto"/>
              <w:left w:val="single" w:sz="4" w:space="0" w:color="auto"/>
              <w:bottom w:val="single" w:sz="4" w:space="0" w:color="auto"/>
              <w:right w:val="single" w:sz="4" w:space="0" w:color="auto"/>
            </w:tcBorders>
            <w:vAlign w:val="center"/>
          </w:tcPr>
          <w:p w:rsidR="00B2077B" w:rsidRPr="003F3634" w:rsidRDefault="00B2077B" w:rsidP="00E07EFE">
            <w:pPr>
              <w:pStyle w:val="af2"/>
              <w:rPr>
                <w:lang w:eastAsia="en-US"/>
              </w:rPr>
            </w:pPr>
            <w:r>
              <w:rPr>
                <w:lang w:eastAsia="en-US"/>
              </w:rPr>
              <w:t>Основная улица</w:t>
            </w:r>
            <w:r>
              <w:t xml:space="preserve"> </w:t>
            </w:r>
            <w:r>
              <w:br/>
              <w:t>в жилой застройке</w:t>
            </w:r>
            <w:r>
              <w:br/>
              <w:t xml:space="preserve">(дорога регионального значения </w:t>
            </w:r>
            <w:r w:rsidRPr="00F94B59">
              <w:t xml:space="preserve">III </w:t>
            </w:r>
            <w:proofErr w:type="spellStart"/>
            <w:r>
              <w:t>техн</w:t>
            </w:r>
            <w:proofErr w:type="gramStart"/>
            <w:r>
              <w:t>.</w:t>
            </w:r>
            <w:r w:rsidRPr="00F94B59">
              <w:t>к</w:t>
            </w:r>
            <w:proofErr w:type="gramEnd"/>
            <w:r w:rsidRPr="00F94B59">
              <w:t>атегори</w:t>
            </w:r>
            <w:r>
              <w:t>и</w:t>
            </w:r>
            <w:proofErr w:type="spellEnd"/>
            <w:r>
              <w:rPr>
                <w:lang w:eastAsia="en-US"/>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B2077B" w:rsidRPr="003F3634" w:rsidRDefault="00B2077B" w:rsidP="00E07EFE">
            <w:pPr>
              <w:pStyle w:val="af2"/>
              <w:rPr>
                <w:lang w:eastAsia="en-US"/>
              </w:rPr>
            </w:pPr>
            <w:r w:rsidRPr="003F3634">
              <w:rPr>
                <w:lang w:eastAsia="en-US"/>
              </w:rPr>
              <w:t>асфальт</w:t>
            </w:r>
          </w:p>
        </w:tc>
        <w:tc>
          <w:tcPr>
            <w:tcW w:w="1275" w:type="dxa"/>
            <w:tcBorders>
              <w:top w:val="single" w:sz="4" w:space="0" w:color="auto"/>
              <w:left w:val="single" w:sz="4" w:space="0" w:color="auto"/>
              <w:bottom w:val="single" w:sz="4" w:space="0" w:color="auto"/>
              <w:right w:val="single" w:sz="4" w:space="0" w:color="auto"/>
            </w:tcBorders>
            <w:vAlign w:val="center"/>
          </w:tcPr>
          <w:p w:rsidR="00B2077B" w:rsidRPr="007A4914" w:rsidRDefault="00B2077B" w:rsidP="00E07EFE">
            <w:pPr>
              <w:pStyle w:val="af2"/>
            </w:pPr>
            <w:r>
              <w:t>6,0</w:t>
            </w:r>
          </w:p>
        </w:tc>
        <w:tc>
          <w:tcPr>
            <w:tcW w:w="1418" w:type="dxa"/>
            <w:tcBorders>
              <w:top w:val="single" w:sz="4" w:space="0" w:color="auto"/>
              <w:left w:val="single" w:sz="4" w:space="0" w:color="auto"/>
              <w:bottom w:val="single" w:sz="4" w:space="0" w:color="auto"/>
              <w:right w:val="single" w:sz="4" w:space="0" w:color="auto"/>
            </w:tcBorders>
            <w:vAlign w:val="center"/>
          </w:tcPr>
          <w:p w:rsidR="00B2077B" w:rsidRPr="007A4914" w:rsidRDefault="00B2077B" w:rsidP="00E07EFE">
            <w:pPr>
              <w:pStyle w:val="af2"/>
            </w:pPr>
            <w:r>
              <w:t>22,7</w:t>
            </w:r>
          </w:p>
        </w:tc>
        <w:tc>
          <w:tcPr>
            <w:tcW w:w="1417" w:type="dxa"/>
            <w:tcBorders>
              <w:top w:val="single" w:sz="4" w:space="0" w:color="auto"/>
              <w:left w:val="single" w:sz="4" w:space="0" w:color="auto"/>
              <w:bottom w:val="single" w:sz="4" w:space="0" w:color="auto"/>
              <w:right w:val="single" w:sz="4" w:space="0" w:color="auto"/>
            </w:tcBorders>
            <w:vAlign w:val="center"/>
          </w:tcPr>
          <w:p w:rsidR="00B2077B" w:rsidRPr="007A4914" w:rsidRDefault="00B2077B" w:rsidP="00E07EFE">
            <w:pPr>
              <w:pStyle w:val="af2"/>
            </w:pPr>
            <w:r>
              <w:t>0,033</w:t>
            </w:r>
          </w:p>
        </w:tc>
      </w:tr>
      <w:tr w:rsidR="00B2077B" w:rsidRPr="00C873E4" w:rsidTr="00E07EFE">
        <w:tc>
          <w:tcPr>
            <w:tcW w:w="534" w:type="dxa"/>
            <w:tcBorders>
              <w:top w:val="single" w:sz="4" w:space="0" w:color="auto"/>
              <w:left w:val="single" w:sz="4" w:space="0" w:color="auto"/>
              <w:bottom w:val="single" w:sz="4" w:space="0" w:color="auto"/>
              <w:right w:val="single" w:sz="4" w:space="0" w:color="auto"/>
            </w:tcBorders>
            <w:vAlign w:val="center"/>
          </w:tcPr>
          <w:p w:rsidR="00B2077B" w:rsidRPr="003F3634" w:rsidRDefault="00B2077B" w:rsidP="00E07EFE">
            <w:pPr>
              <w:pStyle w:val="af2"/>
              <w:rPr>
                <w:lang w:eastAsia="en-US"/>
              </w:rPr>
            </w:pPr>
            <w:r>
              <w:rPr>
                <w:lang w:eastAsia="en-US"/>
              </w:rPr>
              <w:t>3</w:t>
            </w:r>
          </w:p>
        </w:tc>
        <w:tc>
          <w:tcPr>
            <w:tcW w:w="1703" w:type="dxa"/>
            <w:tcBorders>
              <w:top w:val="single" w:sz="4" w:space="0" w:color="auto"/>
              <w:left w:val="single" w:sz="4" w:space="0" w:color="auto"/>
              <w:bottom w:val="single" w:sz="4" w:space="0" w:color="auto"/>
              <w:right w:val="single" w:sz="4" w:space="0" w:color="auto"/>
            </w:tcBorders>
            <w:vAlign w:val="center"/>
          </w:tcPr>
          <w:p w:rsidR="00B2077B" w:rsidRDefault="00B2077B" w:rsidP="00E07EFE">
            <w:pPr>
              <w:pStyle w:val="af2"/>
            </w:pPr>
            <w:r>
              <w:t>пер. Северный</w:t>
            </w:r>
          </w:p>
        </w:tc>
        <w:tc>
          <w:tcPr>
            <w:tcW w:w="2124" w:type="dxa"/>
            <w:tcBorders>
              <w:top w:val="single" w:sz="4" w:space="0" w:color="auto"/>
              <w:left w:val="single" w:sz="4" w:space="0" w:color="auto"/>
              <w:bottom w:val="single" w:sz="4" w:space="0" w:color="auto"/>
              <w:right w:val="single" w:sz="4" w:space="0" w:color="auto"/>
            </w:tcBorders>
            <w:vAlign w:val="center"/>
          </w:tcPr>
          <w:p w:rsidR="00B2077B" w:rsidRDefault="00B2077B" w:rsidP="00E07EFE">
            <w:pPr>
              <w:pStyle w:val="af2"/>
              <w:rPr>
                <w:lang w:eastAsia="en-US"/>
              </w:rPr>
            </w:pPr>
            <w:r>
              <w:rPr>
                <w:lang w:eastAsia="en-US"/>
              </w:rPr>
              <w:t>Основная улица</w:t>
            </w:r>
            <w:r>
              <w:t xml:space="preserve"> </w:t>
            </w:r>
            <w:r>
              <w:br/>
              <w:t xml:space="preserve">в жилой застройке (дорога регионального значения </w:t>
            </w:r>
            <w:r w:rsidRPr="00F94B59">
              <w:t xml:space="preserve">III </w:t>
            </w:r>
            <w:proofErr w:type="spellStart"/>
            <w:r>
              <w:t>техн</w:t>
            </w:r>
            <w:proofErr w:type="gramStart"/>
            <w:r>
              <w:t>.</w:t>
            </w:r>
            <w:r w:rsidRPr="00F94B59">
              <w:t>к</w:t>
            </w:r>
            <w:proofErr w:type="gramEnd"/>
            <w:r w:rsidRPr="00F94B59">
              <w:t>атегори</w:t>
            </w:r>
            <w:r>
              <w:t>и</w:t>
            </w:r>
            <w:proofErr w:type="spellEnd"/>
            <w:r>
              <w:t>)</w:t>
            </w:r>
          </w:p>
        </w:tc>
        <w:tc>
          <w:tcPr>
            <w:tcW w:w="1276" w:type="dxa"/>
            <w:tcBorders>
              <w:top w:val="single" w:sz="4" w:space="0" w:color="auto"/>
              <w:left w:val="single" w:sz="4" w:space="0" w:color="auto"/>
              <w:bottom w:val="single" w:sz="4" w:space="0" w:color="auto"/>
              <w:right w:val="single" w:sz="4" w:space="0" w:color="auto"/>
            </w:tcBorders>
            <w:vAlign w:val="center"/>
          </w:tcPr>
          <w:p w:rsidR="00B2077B" w:rsidRPr="003F3634" w:rsidRDefault="00B2077B" w:rsidP="00E07EFE">
            <w:pPr>
              <w:pStyle w:val="af2"/>
              <w:rPr>
                <w:lang w:eastAsia="en-US"/>
              </w:rPr>
            </w:pPr>
            <w:r w:rsidRPr="003F3634">
              <w:rPr>
                <w:lang w:eastAsia="en-US"/>
              </w:rPr>
              <w:t>асфальт</w:t>
            </w:r>
          </w:p>
        </w:tc>
        <w:tc>
          <w:tcPr>
            <w:tcW w:w="1275" w:type="dxa"/>
            <w:tcBorders>
              <w:top w:val="single" w:sz="4" w:space="0" w:color="auto"/>
              <w:left w:val="single" w:sz="4" w:space="0" w:color="auto"/>
              <w:bottom w:val="single" w:sz="4" w:space="0" w:color="auto"/>
              <w:right w:val="single" w:sz="4" w:space="0" w:color="auto"/>
            </w:tcBorders>
            <w:vAlign w:val="center"/>
          </w:tcPr>
          <w:p w:rsidR="00B2077B" w:rsidRPr="007A4914" w:rsidRDefault="00B2077B" w:rsidP="00E07EFE">
            <w:pPr>
              <w:pStyle w:val="af2"/>
            </w:pPr>
            <w:r>
              <w:t>8,0</w:t>
            </w:r>
          </w:p>
        </w:tc>
        <w:tc>
          <w:tcPr>
            <w:tcW w:w="1418" w:type="dxa"/>
            <w:tcBorders>
              <w:top w:val="single" w:sz="4" w:space="0" w:color="auto"/>
              <w:left w:val="single" w:sz="4" w:space="0" w:color="auto"/>
              <w:bottom w:val="single" w:sz="4" w:space="0" w:color="auto"/>
              <w:right w:val="single" w:sz="4" w:space="0" w:color="auto"/>
            </w:tcBorders>
            <w:vAlign w:val="center"/>
          </w:tcPr>
          <w:p w:rsidR="00B2077B" w:rsidRPr="007A4914" w:rsidRDefault="00B2077B" w:rsidP="00E07EFE">
            <w:pPr>
              <w:pStyle w:val="af2"/>
            </w:pPr>
            <w:r>
              <w:t>16-22</w:t>
            </w:r>
          </w:p>
        </w:tc>
        <w:tc>
          <w:tcPr>
            <w:tcW w:w="1417" w:type="dxa"/>
            <w:tcBorders>
              <w:top w:val="single" w:sz="4" w:space="0" w:color="auto"/>
              <w:left w:val="single" w:sz="4" w:space="0" w:color="auto"/>
              <w:bottom w:val="single" w:sz="4" w:space="0" w:color="auto"/>
              <w:right w:val="single" w:sz="4" w:space="0" w:color="auto"/>
            </w:tcBorders>
            <w:vAlign w:val="center"/>
          </w:tcPr>
          <w:p w:rsidR="00B2077B" w:rsidRPr="007A4914" w:rsidRDefault="00B2077B" w:rsidP="00E07EFE">
            <w:pPr>
              <w:pStyle w:val="af2"/>
            </w:pPr>
            <w:r w:rsidRPr="007A4914">
              <w:t>0,186</w:t>
            </w:r>
          </w:p>
        </w:tc>
      </w:tr>
      <w:tr w:rsidR="00B2077B" w:rsidRPr="00C873E4" w:rsidTr="00E07EFE">
        <w:tc>
          <w:tcPr>
            <w:tcW w:w="534" w:type="dxa"/>
            <w:tcBorders>
              <w:top w:val="single" w:sz="4" w:space="0" w:color="auto"/>
              <w:left w:val="single" w:sz="4" w:space="0" w:color="auto"/>
              <w:bottom w:val="single" w:sz="4" w:space="0" w:color="auto"/>
              <w:right w:val="single" w:sz="4" w:space="0" w:color="auto"/>
            </w:tcBorders>
            <w:vAlign w:val="center"/>
          </w:tcPr>
          <w:p w:rsidR="00B2077B" w:rsidRPr="003F3634" w:rsidRDefault="00B2077B" w:rsidP="00E07EFE">
            <w:pPr>
              <w:pStyle w:val="af2"/>
              <w:rPr>
                <w:lang w:eastAsia="en-US"/>
              </w:rPr>
            </w:pPr>
            <w:r>
              <w:rPr>
                <w:lang w:eastAsia="en-US"/>
              </w:rPr>
              <w:t>4</w:t>
            </w:r>
          </w:p>
        </w:tc>
        <w:tc>
          <w:tcPr>
            <w:tcW w:w="1703" w:type="dxa"/>
            <w:tcBorders>
              <w:top w:val="single" w:sz="4" w:space="0" w:color="auto"/>
              <w:left w:val="single" w:sz="4" w:space="0" w:color="auto"/>
              <w:bottom w:val="single" w:sz="4" w:space="0" w:color="auto"/>
              <w:right w:val="single" w:sz="4" w:space="0" w:color="auto"/>
            </w:tcBorders>
            <w:vAlign w:val="center"/>
          </w:tcPr>
          <w:p w:rsidR="00B2077B" w:rsidRPr="003F3634" w:rsidRDefault="00B2077B" w:rsidP="00E07EFE">
            <w:pPr>
              <w:pStyle w:val="af2"/>
              <w:rPr>
                <w:lang w:eastAsia="en-US"/>
              </w:rPr>
            </w:pPr>
            <w:r>
              <w:t>ул. Уральская</w:t>
            </w:r>
          </w:p>
        </w:tc>
        <w:tc>
          <w:tcPr>
            <w:tcW w:w="2124" w:type="dxa"/>
            <w:tcBorders>
              <w:top w:val="single" w:sz="4" w:space="0" w:color="auto"/>
              <w:left w:val="single" w:sz="4" w:space="0" w:color="auto"/>
              <w:bottom w:val="single" w:sz="4" w:space="0" w:color="auto"/>
              <w:right w:val="single" w:sz="4" w:space="0" w:color="auto"/>
            </w:tcBorders>
            <w:vAlign w:val="center"/>
          </w:tcPr>
          <w:p w:rsidR="00B2077B" w:rsidRDefault="00B2077B" w:rsidP="00E07EFE">
            <w:pPr>
              <w:pStyle w:val="af2"/>
              <w:rPr>
                <w:lang w:eastAsia="en-US"/>
              </w:rPr>
            </w:pPr>
            <w:r>
              <w:rPr>
                <w:lang w:eastAsia="en-US"/>
              </w:rPr>
              <w:t>Основная улица</w:t>
            </w:r>
            <w:r>
              <w:rPr>
                <w:lang w:eastAsia="en-US"/>
              </w:rPr>
              <w:br/>
            </w:r>
            <w:r>
              <w:t>в жилой застройке</w:t>
            </w:r>
          </w:p>
        </w:tc>
        <w:tc>
          <w:tcPr>
            <w:tcW w:w="1276" w:type="dxa"/>
            <w:tcBorders>
              <w:top w:val="single" w:sz="4" w:space="0" w:color="auto"/>
              <w:left w:val="single" w:sz="4" w:space="0" w:color="auto"/>
              <w:bottom w:val="single" w:sz="4" w:space="0" w:color="auto"/>
              <w:right w:val="single" w:sz="4" w:space="0" w:color="auto"/>
            </w:tcBorders>
            <w:vAlign w:val="center"/>
          </w:tcPr>
          <w:p w:rsidR="00B2077B" w:rsidRPr="003F3634" w:rsidRDefault="00B2077B" w:rsidP="00E07EFE">
            <w:pPr>
              <w:pStyle w:val="af2"/>
              <w:rPr>
                <w:lang w:eastAsia="en-US"/>
              </w:rPr>
            </w:pPr>
            <w:r w:rsidRPr="003F3634">
              <w:rPr>
                <w:lang w:eastAsia="en-US"/>
              </w:rPr>
              <w:t>асфальт</w:t>
            </w:r>
          </w:p>
        </w:tc>
        <w:tc>
          <w:tcPr>
            <w:tcW w:w="1275" w:type="dxa"/>
            <w:tcBorders>
              <w:top w:val="single" w:sz="4" w:space="0" w:color="auto"/>
              <w:left w:val="single" w:sz="4" w:space="0" w:color="auto"/>
              <w:bottom w:val="single" w:sz="4" w:space="0" w:color="auto"/>
              <w:right w:val="single" w:sz="4" w:space="0" w:color="auto"/>
            </w:tcBorders>
            <w:vAlign w:val="center"/>
          </w:tcPr>
          <w:p w:rsidR="00B2077B" w:rsidRPr="007A4914" w:rsidRDefault="00B2077B" w:rsidP="00E07EFE">
            <w:pPr>
              <w:pStyle w:val="af2"/>
            </w:pPr>
            <w:r>
              <w:t>6,0</w:t>
            </w:r>
          </w:p>
        </w:tc>
        <w:tc>
          <w:tcPr>
            <w:tcW w:w="1418" w:type="dxa"/>
            <w:tcBorders>
              <w:top w:val="single" w:sz="4" w:space="0" w:color="auto"/>
              <w:left w:val="single" w:sz="4" w:space="0" w:color="auto"/>
              <w:bottom w:val="single" w:sz="4" w:space="0" w:color="auto"/>
              <w:right w:val="single" w:sz="4" w:space="0" w:color="auto"/>
            </w:tcBorders>
            <w:vAlign w:val="center"/>
          </w:tcPr>
          <w:p w:rsidR="00B2077B" w:rsidRPr="007A4914" w:rsidRDefault="00B2077B" w:rsidP="00E07EFE">
            <w:pPr>
              <w:pStyle w:val="af2"/>
            </w:pPr>
            <w:r w:rsidRPr="007A4914">
              <w:t>19-23</w:t>
            </w:r>
          </w:p>
        </w:tc>
        <w:tc>
          <w:tcPr>
            <w:tcW w:w="1417" w:type="dxa"/>
            <w:tcBorders>
              <w:top w:val="single" w:sz="4" w:space="0" w:color="auto"/>
              <w:left w:val="single" w:sz="4" w:space="0" w:color="auto"/>
              <w:bottom w:val="single" w:sz="4" w:space="0" w:color="auto"/>
              <w:right w:val="single" w:sz="4" w:space="0" w:color="auto"/>
            </w:tcBorders>
            <w:vAlign w:val="center"/>
          </w:tcPr>
          <w:p w:rsidR="00B2077B" w:rsidRPr="007A4914" w:rsidRDefault="00B2077B" w:rsidP="00E07EFE">
            <w:pPr>
              <w:pStyle w:val="af2"/>
            </w:pPr>
            <w:r w:rsidRPr="007A4914">
              <w:t>0,529</w:t>
            </w:r>
          </w:p>
        </w:tc>
      </w:tr>
      <w:tr w:rsidR="00B2077B" w:rsidRPr="00C873E4" w:rsidTr="00E07EFE">
        <w:tc>
          <w:tcPr>
            <w:tcW w:w="534" w:type="dxa"/>
            <w:tcBorders>
              <w:top w:val="single" w:sz="4" w:space="0" w:color="auto"/>
              <w:left w:val="single" w:sz="4" w:space="0" w:color="auto"/>
              <w:bottom w:val="single" w:sz="4" w:space="0" w:color="auto"/>
              <w:right w:val="single" w:sz="4" w:space="0" w:color="auto"/>
            </w:tcBorders>
            <w:vAlign w:val="center"/>
          </w:tcPr>
          <w:p w:rsidR="00B2077B" w:rsidRDefault="00B2077B" w:rsidP="00E07EFE">
            <w:pPr>
              <w:pStyle w:val="af2"/>
              <w:rPr>
                <w:lang w:eastAsia="en-US"/>
              </w:rPr>
            </w:pPr>
            <w:r>
              <w:rPr>
                <w:lang w:eastAsia="en-US"/>
              </w:rPr>
              <w:t>5</w:t>
            </w:r>
          </w:p>
        </w:tc>
        <w:tc>
          <w:tcPr>
            <w:tcW w:w="1703" w:type="dxa"/>
            <w:tcBorders>
              <w:top w:val="single" w:sz="4" w:space="0" w:color="auto"/>
              <w:left w:val="single" w:sz="4" w:space="0" w:color="auto"/>
              <w:bottom w:val="single" w:sz="4" w:space="0" w:color="auto"/>
              <w:right w:val="single" w:sz="4" w:space="0" w:color="auto"/>
            </w:tcBorders>
            <w:vAlign w:val="center"/>
          </w:tcPr>
          <w:p w:rsidR="00B2077B" w:rsidRDefault="00B2077B" w:rsidP="00E07EFE">
            <w:pPr>
              <w:pStyle w:val="af2"/>
            </w:pPr>
            <w:r>
              <w:t>ул. Заводская</w:t>
            </w:r>
          </w:p>
        </w:tc>
        <w:tc>
          <w:tcPr>
            <w:tcW w:w="2124" w:type="dxa"/>
            <w:tcBorders>
              <w:top w:val="single" w:sz="4" w:space="0" w:color="auto"/>
              <w:left w:val="single" w:sz="4" w:space="0" w:color="auto"/>
              <w:bottom w:val="single" w:sz="4" w:space="0" w:color="auto"/>
              <w:right w:val="single" w:sz="4" w:space="0" w:color="auto"/>
            </w:tcBorders>
            <w:vAlign w:val="center"/>
          </w:tcPr>
          <w:p w:rsidR="00B2077B" w:rsidRDefault="00B2077B" w:rsidP="00E07EFE">
            <w:pPr>
              <w:pStyle w:val="af2"/>
              <w:rPr>
                <w:lang w:eastAsia="en-US"/>
              </w:rPr>
            </w:pPr>
            <w:r>
              <w:rPr>
                <w:lang w:eastAsia="en-US"/>
              </w:rPr>
              <w:t>Второстепенная</w:t>
            </w:r>
            <w:r>
              <w:rPr>
                <w:lang w:eastAsia="en-US"/>
              </w:rPr>
              <w:br/>
              <w:t>улица</w:t>
            </w:r>
            <w:r>
              <w:rPr>
                <w:lang w:eastAsia="en-US"/>
              </w:rPr>
              <w:br/>
            </w:r>
            <w:r>
              <w:t>в жилой застройке</w:t>
            </w:r>
          </w:p>
        </w:tc>
        <w:tc>
          <w:tcPr>
            <w:tcW w:w="1276" w:type="dxa"/>
            <w:tcBorders>
              <w:top w:val="single" w:sz="4" w:space="0" w:color="auto"/>
              <w:left w:val="single" w:sz="4" w:space="0" w:color="auto"/>
              <w:bottom w:val="single" w:sz="4" w:space="0" w:color="auto"/>
              <w:right w:val="single" w:sz="4" w:space="0" w:color="auto"/>
            </w:tcBorders>
            <w:vAlign w:val="center"/>
          </w:tcPr>
          <w:p w:rsidR="00B2077B" w:rsidRDefault="00B2077B" w:rsidP="00E07EFE">
            <w:pPr>
              <w:pStyle w:val="af2"/>
              <w:rPr>
                <w:lang w:eastAsia="en-US"/>
              </w:rPr>
            </w:pPr>
            <w:r w:rsidRPr="003F3634">
              <w:rPr>
                <w:lang w:eastAsia="en-US"/>
              </w:rPr>
              <w:t>асфальт</w:t>
            </w:r>
          </w:p>
        </w:tc>
        <w:tc>
          <w:tcPr>
            <w:tcW w:w="1275" w:type="dxa"/>
            <w:tcBorders>
              <w:top w:val="single" w:sz="4" w:space="0" w:color="auto"/>
              <w:left w:val="single" w:sz="4" w:space="0" w:color="auto"/>
              <w:bottom w:val="single" w:sz="4" w:space="0" w:color="auto"/>
              <w:right w:val="single" w:sz="4" w:space="0" w:color="auto"/>
            </w:tcBorders>
            <w:vAlign w:val="center"/>
          </w:tcPr>
          <w:p w:rsidR="00B2077B" w:rsidRPr="007A4914" w:rsidRDefault="00B2077B" w:rsidP="00E07EFE">
            <w:pPr>
              <w:pStyle w:val="af2"/>
            </w:pPr>
            <w:r w:rsidRPr="007A4914">
              <w:t>6,0</w:t>
            </w:r>
          </w:p>
        </w:tc>
        <w:tc>
          <w:tcPr>
            <w:tcW w:w="1418" w:type="dxa"/>
            <w:tcBorders>
              <w:top w:val="single" w:sz="4" w:space="0" w:color="auto"/>
              <w:left w:val="single" w:sz="4" w:space="0" w:color="auto"/>
              <w:bottom w:val="single" w:sz="4" w:space="0" w:color="auto"/>
              <w:right w:val="single" w:sz="4" w:space="0" w:color="auto"/>
            </w:tcBorders>
            <w:vAlign w:val="center"/>
          </w:tcPr>
          <w:p w:rsidR="00B2077B" w:rsidRPr="007A4914" w:rsidRDefault="00B2077B" w:rsidP="00E07EFE">
            <w:pPr>
              <w:pStyle w:val="af2"/>
            </w:pPr>
            <w:r w:rsidRPr="007A4914">
              <w:t>17-24</w:t>
            </w:r>
          </w:p>
        </w:tc>
        <w:tc>
          <w:tcPr>
            <w:tcW w:w="1417" w:type="dxa"/>
            <w:tcBorders>
              <w:top w:val="single" w:sz="4" w:space="0" w:color="auto"/>
              <w:left w:val="single" w:sz="4" w:space="0" w:color="auto"/>
              <w:bottom w:val="single" w:sz="4" w:space="0" w:color="auto"/>
              <w:right w:val="single" w:sz="4" w:space="0" w:color="auto"/>
            </w:tcBorders>
            <w:vAlign w:val="center"/>
          </w:tcPr>
          <w:p w:rsidR="00B2077B" w:rsidRPr="007A4914" w:rsidRDefault="00B2077B" w:rsidP="00E07EFE">
            <w:pPr>
              <w:pStyle w:val="af2"/>
            </w:pPr>
            <w:r w:rsidRPr="007A4914">
              <w:t>0,542</w:t>
            </w:r>
          </w:p>
        </w:tc>
      </w:tr>
      <w:tr w:rsidR="00B2077B" w:rsidRPr="00C873E4" w:rsidTr="00E07EFE">
        <w:tc>
          <w:tcPr>
            <w:tcW w:w="534" w:type="dxa"/>
            <w:tcBorders>
              <w:top w:val="single" w:sz="4" w:space="0" w:color="auto"/>
              <w:left w:val="single" w:sz="4" w:space="0" w:color="auto"/>
              <w:bottom w:val="single" w:sz="4" w:space="0" w:color="auto"/>
              <w:right w:val="single" w:sz="4" w:space="0" w:color="auto"/>
            </w:tcBorders>
            <w:vAlign w:val="center"/>
          </w:tcPr>
          <w:p w:rsidR="00B2077B" w:rsidRPr="003F3634" w:rsidRDefault="00B2077B" w:rsidP="00E07EFE">
            <w:pPr>
              <w:pStyle w:val="af2"/>
              <w:rPr>
                <w:lang w:eastAsia="en-US"/>
              </w:rPr>
            </w:pPr>
            <w:r>
              <w:rPr>
                <w:lang w:eastAsia="en-US"/>
              </w:rPr>
              <w:t>6</w:t>
            </w:r>
          </w:p>
        </w:tc>
        <w:tc>
          <w:tcPr>
            <w:tcW w:w="1703" w:type="dxa"/>
            <w:tcBorders>
              <w:top w:val="single" w:sz="4" w:space="0" w:color="auto"/>
              <w:left w:val="single" w:sz="4" w:space="0" w:color="auto"/>
              <w:bottom w:val="single" w:sz="4" w:space="0" w:color="auto"/>
              <w:right w:val="single" w:sz="4" w:space="0" w:color="auto"/>
            </w:tcBorders>
            <w:vAlign w:val="center"/>
          </w:tcPr>
          <w:p w:rsidR="00B2077B" w:rsidRPr="003F3634" w:rsidRDefault="00B2077B" w:rsidP="00E07EFE">
            <w:pPr>
              <w:pStyle w:val="af2"/>
              <w:rPr>
                <w:lang w:eastAsia="en-US"/>
              </w:rPr>
            </w:pPr>
            <w:r>
              <w:t>ул. Садовая</w:t>
            </w:r>
          </w:p>
        </w:tc>
        <w:tc>
          <w:tcPr>
            <w:tcW w:w="2124" w:type="dxa"/>
            <w:tcBorders>
              <w:top w:val="single" w:sz="4" w:space="0" w:color="auto"/>
              <w:left w:val="single" w:sz="4" w:space="0" w:color="auto"/>
              <w:bottom w:val="single" w:sz="4" w:space="0" w:color="auto"/>
              <w:right w:val="single" w:sz="4" w:space="0" w:color="auto"/>
            </w:tcBorders>
            <w:vAlign w:val="center"/>
          </w:tcPr>
          <w:p w:rsidR="00B2077B" w:rsidRPr="003F3634" w:rsidRDefault="00B2077B" w:rsidP="00E07EFE">
            <w:pPr>
              <w:pStyle w:val="af2"/>
              <w:rPr>
                <w:lang w:eastAsia="en-US"/>
              </w:rPr>
            </w:pPr>
            <w:r>
              <w:rPr>
                <w:lang w:eastAsia="en-US"/>
              </w:rPr>
              <w:t>Второстепенная</w:t>
            </w:r>
            <w:r>
              <w:rPr>
                <w:lang w:eastAsia="en-US"/>
              </w:rPr>
              <w:br/>
            </w:r>
            <w:r>
              <w:rPr>
                <w:lang w:eastAsia="en-US"/>
              </w:rPr>
              <w:lastRenderedPageBreak/>
              <w:t>улица</w:t>
            </w:r>
            <w:r>
              <w:rPr>
                <w:lang w:eastAsia="en-US"/>
              </w:rPr>
              <w:br/>
            </w:r>
            <w:r>
              <w:t>в жилой застройке</w:t>
            </w:r>
          </w:p>
        </w:tc>
        <w:tc>
          <w:tcPr>
            <w:tcW w:w="1276" w:type="dxa"/>
            <w:tcBorders>
              <w:top w:val="single" w:sz="4" w:space="0" w:color="auto"/>
              <w:left w:val="single" w:sz="4" w:space="0" w:color="auto"/>
              <w:bottom w:val="single" w:sz="4" w:space="0" w:color="auto"/>
              <w:right w:val="single" w:sz="4" w:space="0" w:color="auto"/>
            </w:tcBorders>
            <w:vAlign w:val="center"/>
          </w:tcPr>
          <w:p w:rsidR="00B2077B" w:rsidRPr="003F3634" w:rsidRDefault="00B2077B" w:rsidP="00E07EFE">
            <w:pPr>
              <w:pStyle w:val="af2"/>
              <w:rPr>
                <w:lang w:eastAsia="en-US"/>
              </w:rPr>
            </w:pPr>
            <w:r w:rsidRPr="003F3634">
              <w:rPr>
                <w:lang w:eastAsia="en-US"/>
              </w:rPr>
              <w:lastRenderedPageBreak/>
              <w:t>асфальт</w:t>
            </w:r>
          </w:p>
        </w:tc>
        <w:tc>
          <w:tcPr>
            <w:tcW w:w="1275" w:type="dxa"/>
            <w:tcBorders>
              <w:top w:val="single" w:sz="4" w:space="0" w:color="auto"/>
              <w:left w:val="single" w:sz="4" w:space="0" w:color="auto"/>
              <w:bottom w:val="single" w:sz="4" w:space="0" w:color="auto"/>
              <w:right w:val="single" w:sz="4" w:space="0" w:color="auto"/>
            </w:tcBorders>
            <w:vAlign w:val="center"/>
          </w:tcPr>
          <w:p w:rsidR="00B2077B" w:rsidRPr="007A4914" w:rsidRDefault="00B2077B" w:rsidP="00E07EFE">
            <w:pPr>
              <w:pStyle w:val="af2"/>
            </w:pPr>
            <w:r>
              <w:t>6,0</w:t>
            </w:r>
          </w:p>
        </w:tc>
        <w:tc>
          <w:tcPr>
            <w:tcW w:w="1418" w:type="dxa"/>
            <w:tcBorders>
              <w:top w:val="single" w:sz="4" w:space="0" w:color="auto"/>
              <w:left w:val="single" w:sz="4" w:space="0" w:color="auto"/>
              <w:bottom w:val="single" w:sz="4" w:space="0" w:color="auto"/>
              <w:right w:val="single" w:sz="4" w:space="0" w:color="auto"/>
            </w:tcBorders>
            <w:vAlign w:val="center"/>
          </w:tcPr>
          <w:p w:rsidR="00B2077B" w:rsidRPr="007A4914" w:rsidRDefault="00B2077B" w:rsidP="00E07EFE">
            <w:pPr>
              <w:pStyle w:val="af2"/>
            </w:pPr>
            <w:r w:rsidRPr="007A4914">
              <w:t>17,5-21</w:t>
            </w:r>
          </w:p>
        </w:tc>
        <w:tc>
          <w:tcPr>
            <w:tcW w:w="1417" w:type="dxa"/>
            <w:tcBorders>
              <w:top w:val="single" w:sz="4" w:space="0" w:color="auto"/>
              <w:left w:val="single" w:sz="4" w:space="0" w:color="auto"/>
              <w:bottom w:val="single" w:sz="4" w:space="0" w:color="auto"/>
              <w:right w:val="single" w:sz="4" w:space="0" w:color="auto"/>
            </w:tcBorders>
            <w:vAlign w:val="center"/>
          </w:tcPr>
          <w:p w:rsidR="00B2077B" w:rsidRPr="007A4914" w:rsidRDefault="00B2077B" w:rsidP="00E07EFE">
            <w:pPr>
              <w:pStyle w:val="af2"/>
            </w:pPr>
            <w:r w:rsidRPr="007A4914">
              <w:t>0,122</w:t>
            </w:r>
          </w:p>
        </w:tc>
      </w:tr>
      <w:tr w:rsidR="00B2077B" w:rsidRPr="00C873E4" w:rsidTr="00E07EFE">
        <w:tc>
          <w:tcPr>
            <w:tcW w:w="534" w:type="dxa"/>
            <w:tcBorders>
              <w:top w:val="single" w:sz="4" w:space="0" w:color="auto"/>
              <w:left w:val="single" w:sz="4" w:space="0" w:color="auto"/>
              <w:bottom w:val="single" w:sz="4" w:space="0" w:color="auto"/>
              <w:right w:val="single" w:sz="4" w:space="0" w:color="auto"/>
            </w:tcBorders>
            <w:vAlign w:val="center"/>
          </w:tcPr>
          <w:p w:rsidR="00B2077B" w:rsidRDefault="00B2077B" w:rsidP="00E07EFE">
            <w:pPr>
              <w:pStyle w:val="af2"/>
              <w:rPr>
                <w:lang w:eastAsia="en-US"/>
              </w:rPr>
            </w:pPr>
            <w:r>
              <w:rPr>
                <w:lang w:eastAsia="en-US"/>
              </w:rPr>
              <w:lastRenderedPageBreak/>
              <w:t>7</w:t>
            </w:r>
          </w:p>
        </w:tc>
        <w:tc>
          <w:tcPr>
            <w:tcW w:w="1703" w:type="dxa"/>
            <w:tcBorders>
              <w:top w:val="single" w:sz="4" w:space="0" w:color="auto"/>
              <w:left w:val="single" w:sz="4" w:space="0" w:color="auto"/>
              <w:bottom w:val="single" w:sz="4" w:space="0" w:color="auto"/>
              <w:right w:val="single" w:sz="4" w:space="0" w:color="auto"/>
            </w:tcBorders>
            <w:vAlign w:val="center"/>
          </w:tcPr>
          <w:p w:rsidR="00B2077B" w:rsidRDefault="00137F89" w:rsidP="00E07EFE">
            <w:pPr>
              <w:pStyle w:val="af2"/>
            </w:pPr>
            <w:r>
              <w:t>у</w:t>
            </w:r>
            <w:r w:rsidR="00B2077B">
              <w:t xml:space="preserve">л. Северная (южный </w:t>
            </w:r>
            <w:proofErr w:type="spellStart"/>
            <w:r w:rsidR="00B2077B">
              <w:t>уч</w:t>
            </w:r>
            <w:proofErr w:type="spellEnd"/>
            <w:r w:rsidR="00B2077B">
              <w:t xml:space="preserve">.) </w:t>
            </w:r>
          </w:p>
        </w:tc>
        <w:tc>
          <w:tcPr>
            <w:tcW w:w="2124" w:type="dxa"/>
            <w:tcBorders>
              <w:top w:val="single" w:sz="4" w:space="0" w:color="auto"/>
              <w:left w:val="single" w:sz="4" w:space="0" w:color="auto"/>
              <w:bottom w:val="single" w:sz="4" w:space="0" w:color="auto"/>
              <w:right w:val="single" w:sz="4" w:space="0" w:color="auto"/>
            </w:tcBorders>
            <w:vAlign w:val="center"/>
          </w:tcPr>
          <w:p w:rsidR="00B2077B" w:rsidRDefault="00B2077B" w:rsidP="00E07EFE">
            <w:pPr>
              <w:pStyle w:val="af2"/>
              <w:rPr>
                <w:lang w:eastAsia="en-US"/>
              </w:rPr>
            </w:pPr>
            <w:r>
              <w:rPr>
                <w:lang w:eastAsia="en-US"/>
              </w:rPr>
              <w:t>Второстепенная</w:t>
            </w:r>
            <w:r>
              <w:rPr>
                <w:lang w:eastAsia="en-US"/>
              </w:rPr>
              <w:br/>
              <w:t>улица</w:t>
            </w:r>
            <w:r>
              <w:rPr>
                <w:lang w:eastAsia="en-US"/>
              </w:rPr>
              <w:br/>
            </w:r>
            <w:r>
              <w:t>в жилой застройке</w:t>
            </w:r>
          </w:p>
        </w:tc>
        <w:tc>
          <w:tcPr>
            <w:tcW w:w="1276" w:type="dxa"/>
            <w:tcBorders>
              <w:top w:val="single" w:sz="4" w:space="0" w:color="auto"/>
              <w:left w:val="single" w:sz="4" w:space="0" w:color="auto"/>
              <w:bottom w:val="single" w:sz="4" w:space="0" w:color="auto"/>
              <w:right w:val="single" w:sz="4" w:space="0" w:color="auto"/>
            </w:tcBorders>
            <w:vAlign w:val="center"/>
          </w:tcPr>
          <w:p w:rsidR="00B2077B" w:rsidRDefault="00B2077B" w:rsidP="00E07EFE">
            <w:pPr>
              <w:pStyle w:val="af2"/>
              <w:rPr>
                <w:lang w:eastAsia="en-US"/>
              </w:rPr>
            </w:pPr>
            <w:r w:rsidRPr="003F3634">
              <w:rPr>
                <w:lang w:eastAsia="en-US"/>
              </w:rPr>
              <w:t>асфальт</w:t>
            </w:r>
          </w:p>
        </w:tc>
        <w:tc>
          <w:tcPr>
            <w:tcW w:w="1275" w:type="dxa"/>
            <w:tcBorders>
              <w:top w:val="single" w:sz="4" w:space="0" w:color="auto"/>
              <w:left w:val="single" w:sz="4" w:space="0" w:color="auto"/>
              <w:bottom w:val="single" w:sz="4" w:space="0" w:color="auto"/>
              <w:right w:val="single" w:sz="4" w:space="0" w:color="auto"/>
            </w:tcBorders>
            <w:vAlign w:val="center"/>
          </w:tcPr>
          <w:p w:rsidR="00B2077B" w:rsidRPr="007A4914" w:rsidRDefault="00B2077B" w:rsidP="00E07EFE">
            <w:pPr>
              <w:pStyle w:val="af2"/>
            </w:pPr>
            <w:r w:rsidRPr="007A4914">
              <w:t>6,0</w:t>
            </w:r>
          </w:p>
        </w:tc>
        <w:tc>
          <w:tcPr>
            <w:tcW w:w="1418" w:type="dxa"/>
            <w:tcBorders>
              <w:top w:val="single" w:sz="4" w:space="0" w:color="auto"/>
              <w:left w:val="single" w:sz="4" w:space="0" w:color="auto"/>
              <w:bottom w:val="single" w:sz="4" w:space="0" w:color="auto"/>
              <w:right w:val="single" w:sz="4" w:space="0" w:color="auto"/>
            </w:tcBorders>
            <w:vAlign w:val="center"/>
          </w:tcPr>
          <w:p w:rsidR="00B2077B" w:rsidRPr="007A4914" w:rsidRDefault="00B2077B" w:rsidP="00E07EFE">
            <w:pPr>
              <w:pStyle w:val="af2"/>
            </w:pPr>
            <w:r w:rsidRPr="007A4914">
              <w:t>14-</w:t>
            </w:r>
            <w:r>
              <w:t>18</w:t>
            </w:r>
          </w:p>
        </w:tc>
        <w:tc>
          <w:tcPr>
            <w:tcW w:w="1417" w:type="dxa"/>
            <w:tcBorders>
              <w:top w:val="single" w:sz="4" w:space="0" w:color="auto"/>
              <w:left w:val="single" w:sz="4" w:space="0" w:color="auto"/>
              <w:bottom w:val="single" w:sz="4" w:space="0" w:color="auto"/>
              <w:right w:val="single" w:sz="4" w:space="0" w:color="auto"/>
            </w:tcBorders>
            <w:vAlign w:val="center"/>
          </w:tcPr>
          <w:p w:rsidR="00B2077B" w:rsidRPr="007A4914" w:rsidRDefault="00B2077B" w:rsidP="00E07EFE">
            <w:pPr>
              <w:pStyle w:val="af2"/>
            </w:pPr>
            <w:r w:rsidRPr="007A4914">
              <w:t>0,131</w:t>
            </w:r>
          </w:p>
        </w:tc>
      </w:tr>
      <w:tr w:rsidR="00B2077B" w:rsidRPr="00C873E4" w:rsidTr="00E07EFE">
        <w:tc>
          <w:tcPr>
            <w:tcW w:w="534" w:type="dxa"/>
            <w:tcBorders>
              <w:top w:val="single" w:sz="4" w:space="0" w:color="auto"/>
              <w:left w:val="single" w:sz="4" w:space="0" w:color="auto"/>
              <w:bottom w:val="single" w:sz="4" w:space="0" w:color="auto"/>
              <w:right w:val="single" w:sz="4" w:space="0" w:color="auto"/>
            </w:tcBorders>
            <w:vAlign w:val="center"/>
          </w:tcPr>
          <w:p w:rsidR="00B2077B" w:rsidRDefault="00B2077B" w:rsidP="00E07EFE">
            <w:pPr>
              <w:pStyle w:val="af2"/>
              <w:rPr>
                <w:lang w:eastAsia="en-US"/>
              </w:rPr>
            </w:pPr>
            <w:r>
              <w:rPr>
                <w:lang w:eastAsia="en-US"/>
              </w:rPr>
              <w:t>8</w:t>
            </w:r>
          </w:p>
        </w:tc>
        <w:tc>
          <w:tcPr>
            <w:tcW w:w="1703" w:type="dxa"/>
            <w:tcBorders>
              <w:top w:val="single" w:sz="4" w:space="0" w:color="auto"/>
              <w:left w:val="single" w:sz="4" w:space="0" w:color="auto"/>
              <w:bottom w:val="single" w:sz="4" w:space="0" w:color="auto"/>
              <w:right w:val="single" w:sz="4" w:space="0" w:color="auto"/>
            </w:tcBorders>
            <w:vAlign w:val="center"/>
          </w:tcPr>
          <w:p w:rsidR="00B2077B" w:rsidRDefault="00137F89" w:rsidP="00E07EFE">
            <w:pPr>
              <w:pStyle w:val="af2"/>
            </w:pPr>
            <w:r>
              <w:t>у</w:t>
            </w:r>
            <w:r w:rsidR="00B2077B">
              <w:t xml:space="preserve">л. Северная </w:t>
            </w:r>
            <w:r w:rsidR="00B2077B">
              <w:br/>
              <w:t xml:space="preserve">(северный </w:t>
            </w:r>
            <w:proofErr w:type="spellStart"/>
            <w:r w:rsidR="00B2077B">
              <w:t>уч</w:t>
            </w:r>
            <w:proofErr w:type="spellEnd"/>
            <w:r w:rsidR="00B2077B">
              <w:t>.)</w:t>
            </w:r>
          </w:p>
        </w:tc>
        <w:tc>
          <w:tcPr>
            <w:tcW w:w="2124" w:type="dxa"/>
            <w:tcBorders>
              <w:top w:val="single" w:sz="4" w:space="0" w:color="auto"/>
              <w:left w:val="single" w:sz="4" w:space="0" w:color="auto"/>
              <w:bottom w:val="single" w:sz="4" w:space="0" w:color="auto"/>
              <w:right w:val="single" w:sz="4" w:space="0" w:color="auto"/>
            </w:tcBorders>
            <w:vAlign w:val="center"/>
          </w:tcPr>
          <w:p w:rsidR="00B2077B" w:rsidRDefault="00B2077B" w:rsidP="00E07EFE">
            <w:pPr>
              <w:pStyle w:val="af2"/>
              <w:rPr>
                <w:lang w:eastAsia="en-US"/>
              </w:rPr>
            </w:pPr>
            <w:r>
              <w:rPr>
                <w:lang w:eastAsia="en-US"/>
              </w:rPr>
              <w:t>Второстепенная</w:t>
            </w:r>
            <w:r>
              <w:rPr>
                <w:lang w:eastAsia="en-US"/>
              </w:rPr>
              <w:br/>
              <w:t>улица</w:t>
            </w:r>
            <w:r>
              <w:rPr>
                <w:lang w:eastAsia="en-US"/>
              </w:rPr>
              <w:br/>
            </w:r>
            <w:r>
              <w:t>в жилой застройке</w:t>
            </w:r>
          </w:p>
        </w:tc>
        <w:tc>
          <w:tcPr>
            <w:tcW w:w="1276" w:type="dxa"/>
            <w:tcBorders>
              <w:top w:val="single" w:sz="4" w:space="0" w:color="auto"/>
              <w:left w:val="single" w:sz="4" w:space="0" w:color="auto"/>
              <w:bottom w:val="single" w:sz="4" w:space="0" w:color="auto"/>
              <w:right w:val="single" w:sz="4" w:space="0" w:color="auto"/>
            </w:tcBorders>
            <w:vAlign w:val="center"/>
          </w:tcPr>
          <w:p w:rsidR="00B2077B" w:rsidRPr="003F3634" w:rsidRDefault="00B2077B" w:rsidP="00E07EFE">
            <w:pPr>
              <w:pStyle w:val="af2"/>
              <w:rPr>
                <w:lang w:eastAsia="en-US"/>
              </w:rPr>
            </w:pPr>
            <w:r w:rsidRPr="003F3634">
              <w:rPr>
                <w:lang w:eastAsia="en-US"/>
              </w:rPr>
              <w:t>асфальт</w:t>
            </w:r>
          </w:p>
        </w:tc>
        <w:tc>
          <w:tcPr>
            <w:tcW w:w="1275" w:type="dxa"/>
            <w:tcBorders>
              <w:top w:val="single" w:sz="4" w:space="0" w:color="auto"/>
              <w:left w:val="single" w:sz="4" w:space="0" w:color="auto"/>
              <w:bottom w:val="single" w:sz="4" w:space="0" w:color="auto"/>
              <w:right w:val="single" w:sz="4" w:space="0" w:color="auto"/>
            </w:tcBorders>
            <w:vAlign w:val="center"/>
          </w:tcPr>
          <w:p w:rsidR="00B2077B" w:rsidRPr="007A4914" w:rsidRDefault="00B2077B" w:rsidP="00E07EFE">
            <w:pPr>
              <w:pStyle w:val="af2"/>
            </w:pPr>
            <w:r>
              <w:t>5,5</w:t>
            </w:r>
          </w:p>
        </w:tc>
        <w:tc>
          <w:tcPr>
            <w:tcW w:w="1418" w:type="dxa"/>
            <w:tcBorders>
              <w:top w:val="single" w:sz="4" w:space="0" w:color="auto"/>
              <w:left w:val="single" w:sz="4" w:space="0" w:color="auto"/>
              <w:bottom w:val="single" w:sz="4" w:space="0" w:color="auto"/>
              <w:right w:val="single" w:sz="4" w:space="0" w:color="auto"/>
            </w:tcBorders>
            <w:vAlign w:val="center"/>
          </w:tcPr>
          <w:p w:rsidR="00B2077B" w:rsidRPr="007A4914" w:rsidRDefault="00B2077B" w:rsidP="00E07EFE">
            <w:pPr>
              <w:pStyle w:val="af2"/>
            </w:pPr>
            <w:r>
              <w:t>10</w:t>
            </w:r>
          </w:p>
        </w:tc>
        <w:tc>
          <w:tcPr>
            <w:tcW w:w="1417" w:type="dxa"/>
            <w:tcBorders>
              <w:top w:val="single" w:sz="4" w:space="0" w:color="auto"/>
              <w:left w:val="single" w:sz="4" w:space="0" w:color="auto"/>
              <w:bottom w:val="single" w:sz="4" w:space="0" w:color="auto"/>
              <w:right w:val="single" w:sz="4" w:space="0" w:color="auto"/>
            </w:tcBorders>
            <w:vAlign w:val="center"/>
          </w:tcPr>
          <w:p w:rsidR="00B2077B" w:rsidRPr="007A4914" w:rsidRDefault="00B2077B" w:rsidP="00E07EFE">
            <w:pPr>
              <w:pStyle w:val="af2"/>
            </w:pPr>
            <w:r w:rsidRPr="007A4914">
              <w:t>0,058</w:t>
            </w:r>
          </w:p>
        </w:tc>
      </w:tr>
      <w:tr w:rsidR="00B2077B" w:rsidRPr="00C873E4" w:rsidTr="00E07EFE">
        <w:tc>
          <w:tcPr>
            <w:tcW w:w="534" w:type="dxa"/>
            <w:tcBorders>
              <w:top w:val="single" w:sz="4" w:space="0" w:color="auto"/>
              <w:left w:val="single" w:sz="4" w:space="0" w:color="auto"/>
              <w:bottom w:val="single" w:sz="4" w:space="0" w:color="auto"/>
              <w:right w:val="single" w:sz="4" w:space="0" w:color="auto"/>
            </w:tcBorders>
            <w:vAlign w:val="center"/>
          </w:tcPr>
          <w:p w:rsidR="00B2077B" w:rsidRDefault="00B2077B" w:rsidP="00E07EFE">
            <w:pPr>
              <w:pStyle w:val="af2"/>
              <w:rPr>
                <w:lang w:eastAsia="en-US"/>
              </w:rPr>
            </w:pPr>
            <w:r>
              <w:rPr>
                <w:lang w:eastAsia="en-US"/>
              </w:rPr>
              <w:t>9</w:t>
            </w:r>
          </w:p>
        </w:tc>
        <w:tc>
          <w:tcPr>
            <w:tcW w:w="1703" w:type="dxa"/>
            <w:tcBorders>
              <w:top w:val="single" w:sz="4" w:space="0" w:color="auto"/>
              <w:left w:val="single" w:sz="4" w:space="0" w:color="auto"/>
              <w:bottom w:val="single" w:sz="4" w:space="0" w:color="auto"/>
              <w:right w:val="single" w:sz="4" w:space="0" w:color="auto"/>
            </w:tcBorders>
            <w:vAlign w:val="center"/>
          </w:tcPr>
          <w:p w:rsidR="00B2077B" w:rsidRDefault="00137F89" w:rsidP="00E07EFE">
            <w:pPr>
              <w:pStyle w:val="af2"/>
            </w:pPr>
            <w:r>
              <w:t>у</w:t>
            </w:r>
            <w:r w:rsidR="00B2077B">
              <w:t>л. Юбилейная</w:t>
            </w:r>
          </w:p>
        </w:tc>
        <w:tc>
          <w:tcPr>
            <w:tcW w:w="2124" w:type="dxa"/>
            <w:tcBorders>
              <w:top w:val="single" w:sz="4" w:space="0" w:color="auto"/>
              <w:left w:val="single" w:sz="4" w:space="0" w:color="auto"/>
              <w:bottom w:val="single" w:sz="4" w:space="0" w:color="auto"/>
              <w:right w:val="single" w:sz="4" w:space="0" w:color="auto"/>
            </w:tcBorders>
            <w:vAlign w:val="center"/>
          </w:tcPr>
          <w:p w:rsidR="00B2077B" w:rsidRDefault="00B2077B" w:rsidP="00E07EFE">
            <w:pPr>
              <w:pStyle w:val="af2"/>
              <w:rPr>
                <w:lang w:eastAsia="en-US"/>
              </w:rPr>
            </w:pPr>
            <w:r>
              <w:rPr>
                <w:lang w:eastAsia="en-US"/>
              </w:rPr>
              <w:t>Второстепенная</w:t>
            </w:r>
            <w:r>
              <w:rPr>
                <w:lang w:eastAsia="en-US"/>
              </w:rPr>
              <w:br/>
              <w:t>улица</w:t>
            </w:r>
            <w:r>
              <w:rPr>
                <w:lang w:eastAsia="en-US"/>
              </w:rPr>
              <w:br/>
            </w:r>
            <w:r>
              <w:t>в жилой застройке</w:t>
            </w:r>
          </w:p>
        </w:tc>
        <w:tc>
          <w:tcPr>
            <w:tcW w:w="1276" w:type="dxa"/>
            <w:tcBorders>
              <w:top w:val="single" w:sz="4" w:space="0" w:color="auto"/>
              <w:left w:val="single" w:sz="4" w:space="0" w:color="auto"/>
              <w:bottom w:val="single" w:sz="4" w:space="0" w:color="auto"/>
              <w:right w:val="single" w:sz="4" w:space="0" w:color="auto"/>
            </w:tcBorders>
            <w:vAlign w:val="center"/>
          </w:tcPr>
          <w:p w:rsidR="00B2077B" w:rsidRDefault="00B2077B" w:rsidP="00E07EFE">
            <w:pPr>
              <w:pStyle w:val="af2"/>
              <w:rPr>
                <w:lang w:eastAsia="en-US"/>
              </w:rPr>
            </w:pPr>
            <w:r w:rsidRPr="003F3634">
              <w:rPr>
                <w:lang w:eastAsia="en-US"/>
              </w:rPr>
              <w:t>асфальт</w:t>
            </w:r>
          </w:p>
        </w:tc>
        <w:tc>
          <w:tcPr>
            <w:tcW w:w="1275" w:type="dxa"/>
            <w:tcBorders>
              <w:top w:val="single" w:sz="4" w:space="0" w:color="auto"/>
              <w:left w:val="single" w:sz="4" w:space="0" w:color="auto"/>
              <w:bottom w:val="single" w:sz="4" w:space="0" w:color="auto"/>
              <w:right w:val="single" w:sz="4" w:space="0" w:color="auto"/>
            </w:tcBorders>
            <w:vAlign w:val="center"/>
          </w:tcPr>
          <w:p w:rsidR="00B2077B" w:rsidRPr="007A4914" w:rsidRDefault="00B2077B" w:rsidP="00E07EFE">
            <w:pPr>
              <w:pStyle w:val="af2"/>
            </w:pPr>
            <w:r w:rsidRPr="007A4914">
              <w:t>6,0</w:t>
            </w:r>
          </w:p>
        </w:tc>
        <w:tc>
          <w:tcPr>
            <w:tcW w:w="1418" w:type="dxa"/>
            <w:tcBorders>
              <w:top w:val="single" w:sz="4" w:space="0" w:color="auto"/>
              <w:left w:val="single" w:sz="4" w:space="0" w:color="auto"/>
              <w:bottom w:val="single" w:sz="4" w:space="0" w:color="auto"/>
              <w:right w:val="single" w:sz="4" w:space="0" w:color="auto"/>
            </w:tcBorders>
            <w:vAlign w:val="center"/>
          </w:tcPr>
          <w:p w:rsidR="00B2077B" w:rsidRPr="007A4914" w:rsidRDefault="00B2077B" w:rsidP="00E07EFE">
            <w:pPr>
              <w:pStyle w:val="af2"/>
            </w:pPr>
            <w:r w:rsidRPr="007A4914">
              <w:t>24</w:t>
            </w:r>
          </w:p>
        </w:tc>
        <w:tc>
          <w:tcPr>
            <w:tcW w:w="1417" w:type="dxa"/>
            <w:tcBorders>
              <w:top w:val="single" w:sz="4" w:space="0" w:color="auto"/>
              <w:left w:val="single" w:sz="4" w:space="0" w:color="auto"/>
              <w:bottom w:val="single" w:sz="4" w:space="0" w:color="auto"/>
              <w:right w:val="single" w:sz="4" w:space="0" w:color="auto"/>
            </w:tcBorders>
            <w:vAlign w:val="center"/>
          </w:tcPr>
          <w:p w:rsidR="00B2077B" w:rsidRPr="007A4914" w:rsidRDefault="00B2077B" w:rsidP="00E07EFE">
            <w:pPr>
              <w:pStyle w:val="af2"/>
            </w:pPr>
            <w:r w:rsidRPr="007A4914">
              <w:t>0,038</w:t>
            </w:r>
          </w:p>
        </w:tc>
      </w:tr>
      <w:tr w:rsidR="00B2077B" w:rsidRPr="00C873E4" w:rsidTr="00E07EFE">
        <w:tc>
          <w:tcPr>
            <w:tcW w:w="534" w:type="dxa"/>
            <w:tcBorders>
              <w:top w:val="single" w:sz="4" w:space="0" w:color="auto"/>
              <w:left w:val="single" w:sz="4" w:space="0" w:color="auto"/>
              <w:bottom w:val="single" w:sz="4" w:space="0" w:color="auto"/>
              <w:right w:val="single" w:sz="4" w:space="0" w:color="auto"/>
            </w:tcBorders>
            <w:vAlign w:val="center"/>
          </w:tcPr>
          <w:p w:rsidR="00B2077B" w:rsidRDefault="00B2077B" w:rsidP="00E07EFE">
            <w:pPr>
              <w:pStyle w:val="af2"/>
              <w:rPr>
                <w:lang w:eastAsia="en-US"/>
              </w:rPr>
            </w:pPr>
            <w:r>
              <w:rPr>
                <w:lang w:eastAsia="en-US"/>
              </w:rPr>
              <w:t>10</w:t>
            </w:r>
          </w:p>
        </w:tc>
        <w:tc>
          <w:tcPr>
            <w:tcW w:w="1703" w:type="dxa"/>
            <w:tcBorders>
              <w:top w:val="single" w:sz="4" w:space="0" w:color="auto"/>
              <w:left w:val="single" w:sz="4" w:space="0" w:color="auto"/>
              <w:bottom w:val="single" w:sz="4" w:space="0" w:color="auto"/>
              <w:right w:val="single" w:sz="4" w:space="0" w:color="auto"/>
            </w:tcBorders>
            <w:vAlign w:val="center"/>
          </w:tcPr>
          <w:p w:rsidR="00B2077B" w:rsidRDefault="00137F89" w:rsidP="00E07EFE">
            <w:pPr>
              <w:pStyle w:val="af2"/>
            </w:pPr>
            <w:r>
              <w:t>у</w:t>
            </w:r>
            <w:r w:rsidR="00B2077B">
              <w:t>л. Победы</w:t>
            </w:r>
          </w:p>
        </w:tc>
        <w:tc>
          <w:tcPr>
            <w:tcW w:w="2124" w:type="dxa"/>
            <w:tcBorders>
              <w:top w:val="single" w:sz="4" w:space="0" w:color="auto"/>
              <w:left w:val="single" w:sz="4" w:space="0" w:color="auto"/>
              <w:bottom w:val="single" w:sz="4" w:space="0" w:color="auto"/>
              <w:right w:val="single" w:sz="4" w:space="0" w:color="auto"/>
            </w:tcBorders>
            <w:vAlign w:val="center"/>
          </w:tcPr>
          <w:p w:rsidR="00B2077B" w:rsidRDefault="00B2077B" w:rsidP="00E07EFE">
            <w:pPr>
              <w:pStyle w:val="af2"/>
              <w:rPr>
                <w:lang w:eastAsia="en-US"/>
              </w:rPr>
            </w:pPr>
            <w:r>
              <w:rPr>
                <w:lang w:eastAsia="en-US"/>
              </w:rPr>
              <w:t>Второстепенная</w:t>
            </w:r>
            <w:r>
              <w:rPr>
                <w:lang w:eastAsia="en-US"/>
              </w:rPr>
              <w:br/>
              <w:t>улица</w:t>
            </w:r>
            <w:r>
              <w:rPr>
                <w:lang w:eastAsia="en-US"/>
              </w:rPr>
              <w:br/>
            </w:r>
            <w:r>
              <w:t>в жилой застройке</w:t>
            </w:r>
          </w:p>
        </w:tc>
        <w:tc>
          <w:tcPr>
            <w:tcW w:w="1276" w:type="dxa"/>
            <w:tcBorders>
              <w:top w:val="single" w:sz="4" w:space="0" w:color="auto"/>
              <w:left w:val="single" w:sz="4" w:space="0" w:color="auto"/>
              <w:bottom w:val="single" w:sz="4" w:space="0" w:color="auto"/>
              <w:right w:val="single" w:sz="4" w:space="0" w:color="auto"/>
            </w:tcBorders>
            <w:vAlign w:val="center"/>
          </w:tcPr>
          <w:p w:rsidR="00B2077B" w:rsidRDefault="00B2077B" w:rsidP="00E07EFE">
            <w:pPr>
              <w:pStyle w:val="af2"/>
              <w:rPr>
                <w:lang w:eastAsia="en-US"/>
              </w:rPr>
            </w:pPr>
            <w:r w:rsidRPr="003F3634">
              <w:rPr>
                <w:lang w:eastAsia="en-US"/>
              </w:rPr>
              <w:t>асфальт</w:t>
            </w:r>
          </w:p>
        </w:tc>
        <w:tc>
          <w:tcPr>
            <w:tcW w:w="1275" w:type="dxa"/>
            <w:tcBorders>
              <w:top w:val="single" w:sz="4" w:space="0" w:color="auto"/>
              <w:left w:val="single" w:sz="4" w:space="0" w:color="auto"/>
              <w:bottom w:val="single" w:sz="4" w:space="0" w:color="auto"/>
              <w:right w:val="single" w:sz="4" w:space="0" w:color="auto"/>
            </w:tcBorders>
            <w:vAlign w:val="center"/>
          </w:tcPr>
          <w:p w:rsidR="00B2077B" w:rsidRPr="007A4914" w:rsidRDefault="00B2077B" w:rsidP="00E07EFE">
            <w:pPr>
              <w:pStyle w:val="af2"/>
            </w:pPr>
            <w:r>
              <w:t>6,0</w:t>
            </w:r>
          </w:p>
        </w:tc>
        <w:tc>
          <w:tcPr>
            <w:tcW w:w="1418" w:type="dxa"/>
            <w:tcBorders>
              <w:top w:val="single" w:sz="4" w:space="0" w:color="auto"/>
              <w:left w:val="single" w:sz="4" w:space="0" w:color="auto"/>
              <w:bottom w:val="single" w:sz="4" w:space="0" w:color="auto"/>
              <w:right w:val="single" w:sz="4" w:space="0" w:color="auto"/>
            </w:tcBorders>
            <w:vAlign w:val="center"/>
          </w:tcPr>
          <w:p w:rsidR="00B2077B" w:rsidRPr="007A4914" w:rsidRDefault="00B2077B" w:rsidP="00E07EFE">
            <w:pPr>
              <w:pStyle w:val="af2"/>
            </w:pPr>
            <w:r w:rsidRPr="007A4914">
              <w:t>15</w:t>
            </w:r>
          </w:p>
        </w:tc>
        <w:tc>
          <w:tcPr>
            <w:tcW w:w="1417" w:type="dxa"/>
            <w:tcBorders>
              <w:top w:val="single" w:sz="4" w:space="0" w:color="auto"/>
              <w:left w:val="single" w:sz="4" w:space="0" w:color="auto"/>
              <w:bottom w:val="single" w:sz="4" w:space="0" w:color="auto"/>
              <w:right w:val="single" w:sz="4" w:space="0" w:color="auto"/>
            </w:tcBorders>
            <w:vAlign w:val="center"/>
          </w:tcPr>
          <w:p w:rsidR="00B2077B" w:rsidRPr="007A4914" w:rsidRDefault="00B2077B" w:rsidP="00E07EFE">
            <w:pPr>
              <w:pStyle w:val="af2"/>
            </w:pPr>
            <w:r w:rsidRPr="007A4914">
              <w:t>0,042</w:t>
            </w:r>
          </w:p>
        </w:tc>
      </w:tr>
      <w:tr w:rsidR="00B2077B" w:rsidRPr="00C873E4" w:rsidTr="00E07EFE">
        <w:tc>
          <w:tcPr>
            <w:tcW w:w="534" w:type="dxa"/>
            <w:tcBorders>
              <w:top w:val="single" w:sz="4" w:space="0" w:color="auto"/>
              <w:left w:val="single" w:sz="4" w:space="0" w:color="auto"/>
              <w:bottom w:val="single" w:sz="4" w:space="0" w:color="auto"/>
              <w:right w:val="single" w:sz="4" w:space="0" w:color="auto"/>
            </w:tcBorders>
            <w:vAlign w:val="center"/>
          </w:tcPr>
          <w:p w:rsidR="00B2077B" w:rsidRDefault="00B2077B" w:rsidP="00E07EFE">
            <w:pPr>
              <w:pStyle w:val="af2"/>
              <w:rPr>
                <w:lang w:eastAsia="en-US"/>
              </w:rPr>
            </w:pPr>
            <w:r>
              <w:rPr>
                <w:lang w:eastAsia="en-US"/>
              </w:rPr>
              <w:t>11</w:t>
            </w:r>
          </w:p>
        </w:tc>
        <w:tc>
          <w:tcPr>
            <w:tcW w:w="1703" w:type="dxa"/>
            <w:tcBorders>
              <w:top w:val="single" w:sz="4" w:space="0" w:color="auto"/>
              <w:left w:val="single" w:sz="4" w:space="0" w:color="auto"/>
              <w:bottom w:val="single" w:sz="4" w:space="0" w:color="auto"/>
              <w:right w:val="single" w:sz="4" w:space="0" w:color="auto"/>
            </w:tcBorders>
            <w:vAlign w:val="center"/>
          </w:tcPr>
          <w:p w:rsidR="00B2077B" w:rsidRDefault="00137F89" w:rsidP="00E07EFE">
            <w:pPr>
              <w:pStyle w:val="af2"/>
            </w:pPr>
            <w:r>
              <w:t>у</w:t>
            </w:r>
            <w:r w:rsidR="00B2077B">
              <w:t>л. Набережная</w:t>
            </w:r>
          </w:p>
        </w:tc>
        <w:tc>
          <w:tcPr>
            <w:tcW w:w="2124" w:type="dxa"/>
            <w:tcBorders>
              <w:top w:val="single" w:sz="4" w:space="0" w:color="auto"/>
              <w:left w:val="single" w:sz="4" w:space="0" w:color="auto"/>
              <w:bottom w:val="single" w:sz="4" w:space="0" w:color="auto"/>
              <w:right w:val="single" w:sz="4" w:space="0" w:color="auto"/>
            </w:tcBorders>
            <w:vAlign w:val="center"/>
          </w:tcPr>
          <w:p w:rsidR="00B2077B" w:rsidRDefault="00B2077B" w:rsidP="00E07EFE">
            <w:pPr>
              <w:pStyle w:val="af2"/>
              <w:rPr>
                <w:lang w:eastAsia="en-US"/>
              </w:rPr>
            </w:pPr>
            <w:r>
              <w:rPr>
                <w:lang w:eastAsia="en-US"/>
              </w:rPr>
              <w:t>Второстепенная</w:t>
            </w:r>
            <w:r>
              <w:rPr>
                <w:lang w:eastAsia="en-US"/>
              </w:rPr>
              <w:br/>
              <w:t>улица</w:t>
            </w:r>
            <w:r>
              <w:rPr>
                <w:lang w:eastAsia="en-US"/>
              </w:rPr>
              <w:br/>
            </w:r>
            <w:r>
              <w:t>в жилой застройке</w:t>
            </w:r>
          </w:p>
        </w:tc>
        <w:tc>
          <w:tcPr>
            <w:tcW w:w="1276" w:type="dxa"/>
            <w:tcBorders>
              <w:top w:val="single" w:sz="4" w:space="0" w:color="auto"/>
              <w:left w:val="single" w:sz="4" w:space="0" w:color="auto"/>
              <w:bottom w:val="single" w:sz="4" w:space="0" w:color="auto"/>
              <w:right w:val="single" w:sz="4" w:space="0" w:color="auto"/>
            </w:tcBorders>
            <w:vAlign w:val="center"/>
          </w:tcPr>
          <w:p w:rsidR="00B2077B" w:rsidRPr="00461F37" w:rsidRDefault="00B2077B" w:rsidP="00E07EFE">
            <w:pPr>
              <w:pStyle w:val="af2"/>
              <w:rPr>
                <w:highlight w:val="yellow"/>
                <w:lang w:eastAsia="en-US"/>
              </w:rPr>
            </w:pPr>
            <w:r w:rsidRPr="003F3634">
              <w:rPr>
                <w:lang w:eastAsia="en-US"/>
              </w:rPr>
              <w:t>асфальт</w:t>
            </w:r>
          </w:p>
        </w:tc>
        <w:tc>
          <w:tcPr>
            <w:tcW w:w="1275" w:type="dxa"/>
            <w:tcBorders>
              <w:top w:val="single" w:sz="4" w:space="0" w:color="auto"/>
              <w:left w:val="single" w:sz="4" w:space="0" w:color="auto"/>
              <w:bottom w:val="single" w:sz="4" w:space="0" w:color="auto"/>
              <w:right w:val="single" w:sz="4" w:space="0" w:color="auto"/>
            </w:tcBorders>
            <w:vAlign w:val="center"/>
          </w:tcPr>
          <w:p w:rsidR="00B2077B" w:rsidRPr="00461F37" w:rsidRDefault="00B2077B" w:rsidP="00E07EFE">
            <w:pPr>
              <w:pStyle w:val="af2"/>
            </w:pPr>
            <w:r>
              <w:t>6,0</w:t>
            </w:r>
          </w:p>
        </w:tc>
        <w:tc>
          <w:tcPr>
            <w:tcW w:w="1418" w:type="dxa"/>
            <w:tcBorders>
              <w:top w:val="single" w:sz="4" w:space="0" w:color="auto"/>
              <w:left w:val="single" w:sz="4" w:space="0" w:color="auto"/>
              <w:bottom w:val="single" w:sz="4" w:space="0" w:color="auto"/>
              <w:right w:val="single" w:sz="4" w:space="0" w:color="auto"/>
            </w:tcBorders>
            <w:vAlign w:val="center"/>
          </w:tcPr>
          <w:p w:rsidR="00B2077B" w:rsidRPr="007A4914" w:rsidRDefault="00B2077B" w:rsidP="00E07EFE">
            <w:pPr>
              <w:pStyle w:val="af2"/>
            </w:pPr>
            <w:r w:rsidRPr="007A4914">
              <w:t>20-34,5</w:t>
            </w:r>
          </w:p>
        </w:tc>
        <w:tc>
          <w:tcPr>
            <w:tcW w:w="1417" w:type="dxa"/>
            <w:tcBorders>
              <w:top w:val="single" w:sz="4" w:space="0" w:color="auto"/>
              <w:left w:val="single" w:sz="4" w:space="0" w:color="auto"/>
              <w:bottom w:val="single" w:sz="4" w:space="0" w:color="auto"/>
              <w:right w:val="single" w:sz="4" w:space="0" w:color="auto"/>
            </w:tcBorders>
            <w:vAlign w:val="center"/>
          </w:tcPr>
          <w:p w:rsidR="00B2077B" w:rsidRPr="007A4914" w:rsidRDefault="00B2077B" w:rsidP="00E07EFE">
            <w:pPr>
              <w:pStyle w:val="af2"/>
            </w:pPr>
            <w:r w:rsidRPr="007A4914">
              <w:t>0,321</w:t>
            </w:r>
          </w:p>
        </w:tc>
      </w:tr>
      <w:tr w:rsidR="00B2077B" w:rsidRPr="00C873E4" w:rsidTr="00E07EFE">
        <w:tc>
          <w:tcPr>
            <w:tcW w:w="534" w:type="dxa"/>
            <w:tcBorders>
              <w:top w:val="single" w:sz="4" w:space="0" w:color="auto"/>
              <w:left w:val="single" w:sz="4" w:space="0" w:color="auto"/>
              <w:bottom w:val="single" w:sz="4" w:space="0" w:color="auto"/>
              <w:right w:val="single" w:sz="4" w:space="0" w:color="auto"/>
            </w:tcBorders>
            <w:vAlign w:val="center"/>
          </w:tcPr>
          <w:p w:rsidR="00B2077B" w:rsidRDefault="00B2077B" w:rsidP="00E07EFE">
            <w:pPr>
              <w:pStyle w:val="af2"/>
              <w:rPr>
                <w:lang w:eastAsia="en-US"/>
              </w:rPr>
            </w:pPr>
            <w:r>
              <w:rPr>
                <w:lang w:eastAsia="en-US"/>
              </w:rPr>
              <w:t>12</w:t>
            </w:r>
          </w:p>
        </w:tc>
        <w:tc>
          <w:tcPr>
            <w:tcW w:w="1703" w:type="dxa"/>
            <w:tcBorders>
              <w:top w:val="single" w:sz="4" w:space="0" w:color="auto"/>
              <w:left w:val="single" w:sz="4" w:space="0" w:color="auto"/>
              <w:bottom w:val="single" w:sz="4" w:space="0" w:color="auto"/>
              <w:right w:val="single" w:sz="4" w:space="0" w:color="auto"/>
            </w:tcBorders>
            <w:vAlign w:val="center"/>
          </w:tcPr>
          <w:p w:rsidR="00B2077B" w:rsidRDefault="00B2077B" w:rsidP="00E07EFE">
            <w:pPr>
              <w:pStyle w:val="af2"/>
            </w:pPr>
            <w:r>
              <w:t>ул. Березовая</w:t>
            </w:r>
          </w:p>
        </w:tc>
        <w:tc>
          <w:tcPr>
            <w:tcW w:w="2124" w:type="dxa"/>
            <w:tcBorders>
              <w:top w:val="single" w:sz="4" w:space="0" w:color="auto"/>
              <w:left w:val="single" w:sz="4" w:space="0" w:color="auto"/>
              <w:bottom w:val="single" w:sz="4" w:space="0" w:color="auto"/>
              <w:right w:val="single" w:sz="4" w:space="0" w:color="auto"/>
            </w:tcBorders>
            <w:vAlign w:val="center"/>
          </w:tcPr>
          <w:p w:rsidR="00B2077B" w:rsidRDefault="00B2077B" w:rsidP="00E07EFE">
            <w:pPr>
              <w:pStyle w:val="af2"/>
              <w:rPr>
                <w:lang w:eastAsia="en-US"/>
              </w:rPr>
            </w:pPr>
            <w:r>
              <w:rPr>
                <w:lang w:eastAsia="en-US"/>
              </w:rPr>
              <w:t>Второстепенная</w:t>
            </w:r>
            <w:r>
              <w:rPr>
                <w:lang w:eastAsia="en-US"/>
              </w:rPr>
              <w:br/>
              <w:t>улица</w:t>
            </w:r>
            <w:r>
              <w:rPr>
                <w:lang w:eastAsia="en-US"/>
              </w:rPr>
              <w:br/>
            </w:r>
            <w:r>
              <w:t>в жилой застройке</w:t>
            </w:r>
          </w:p>
        </w:tc>
        <w:tc>
          <w:tcPr>
            <w:tcW w:w="1276" w:type="dxa"/>
            <w:tcBorders>
              <w:top w:val="single" w:sz="4" w:space="0" w:color="auto"/>
              <w:left w:val="single" w:sz="4" w:space="0" w:color="auto"/>
              <w:bottom w:val="single" w:sz="4" w:space="0" w:color="auto"/>
              <w:right w:val="single" w:sz="4" w:space="0" w:color="auto"/>
            </w:tcBorders>
            <w:vAlign w:val="center"/>
          </w:tcPr>
          <w:p w:rsidR="00B2077B" w:rsidRPr="00461F37" w:rsidRDefault="00B2077B" w:rsidP="00E07EFE">
            <w:pPr>
              <w:pStyle w:val="af2"/>
              <w:rPr>
                <w:highlight w:val="yellow"/>
                <w:lang w:eastAsia="en-US"/>
              </w:rPr>
            </w:pPr>
            <w:r w:rsidRPr="003F3634">
              <w:rPr>
                <w:lang w:eastAsia="en-US"/>
              </w:rPr>
              <w:t>асфальт</w:t>
            </w:r>
          </w:p>
        </w:tc>
        <w:tc>
          <w:tcPr>
            <w:tcW w:w="1275" w:type="dxa"/>
            <w:tcBorders>
              <w:top w:val="single" w:sz="4" w:space="0" w:color="auto"/>
              <w:left w:val="single" w:sz="4" w:space="0" w:color="auto"/>
              <w:bottom w:val="single" w:sz="4" w:space="0" w:color="auto"/>
              <w:right w:val="single" w:sz="4" w:space="0" w:color="auto"/>
            </w:tcBorders>
            <w:vAlign w:val="center"/>
          </w:tcPr>
          <w:p w:rsidR="00B2077B" w:rsidRPr="007A4914" w:rsidRDefault="00B2077B" w:rsidP="00E07EFE">
            <w:pPr>
              <w:pStyle w:val="af2"/>
            </w:pPr>
            <w:r>
              <w:t>4,5</w:t>
            </w:r>
          </w:p>
        </w:tc>
        <w:tc>
          <w:tcPr>
            <w:tcW w:w="1418" w:type="dxa"/>
            <w:tcBorders>
              <w:top w:val="single" w:sz="4" w:space="0" w:color="auto"/>
              <w:left w:val="single" w:sz="4" w:space="0" w:color="auto"/>
              <w:bottom w:val="single" w:sz="4" w:space="0" w:color="auto"/>
              <w:right w:val="single" w:sz="4" w:space="0" w:color="auto"/>
            </w:tcBorders>
            <w:vAlign w:val="center"/>
          </w:tcPr>
          <w:p w:rsidR="00B2077B" w:rsidRPr="007A4914" w:rsidRDefault="00B2077B" w:rsidP="00E07EFE">
            <w:pPr>
              <w:pStyle w:val="af2"/>
            </w:pPr>
            <w:r w:rsidRPr="007A4914">
              <w:t>9-17,5</w:t>
            </w:r>
          </w:p>
        </w:tc>
        <w:tc>
          <w:tcPr>
            <w:tcW w:w="1417" w:type="dxa"/>
            <w:tcBorders>
              <w:top w:val="single" w:sz="4" w:space="0" w:color="auto"/>
              <w:left w:val="single" w:sz="4" w:space="0" w:color="auto"/>
              <w:bottom w:val="single" w:sz="4" w:space="0" w:color="auto"/>
              <w:right w:val="single" w:sz="4" w:space="0" w:color="auto"/>
            </w:tcBorders>
            <w:vAlign w:val="center"/>
          </w:tcPr>
          <w:p w:rsidR="00B2077B" w:rsidRPr="007A4914" w:rsidRDefault="00B2077B" w:rsidP="00E07EFE">
            <w:pPr>
              <w:pStyle w:val="af2"/>
            </w:pPr>
            <w:r w:rsidRPr="007A4914">
              <w:t>0,199</w:t>
            </w:r>
          </w:p>
        </w:tc>
      </w:tr>
      <w:tr w:rsidR="00B2077B" w:rsidRPr="00C873E4" w:rsidTr="00E07EFE">
        <w:tc>
          <w:tcPr>
            <w:tcW w:w="534" w:type="dxa"/>
            <w:tcBorders>
              <w:top w:val="single" w:sz="4" w:space="0" w:color="auto"/>
              <w:left w:val="single" w:sz="4" w:space="0" w:color="auto"/>
              <w:bottom w:val="single" w:sz="4" w:space="0" w:color="auto"/>
              <w:right w:val="single" w:sz="4" w:space="0" w:color="auto"/>
            </w:tcBorders>
            <w:vAlign w:val="center"/>
          </w:tcPr>
          <w:p w:rsidR="00B2077B" w:rsidRDefault="00B2077B" w:rsidP="00E07EFE">
            <w:pPr>
              <w:pStyle w:val="af2"/>
              <w:rPr>
                <w:lang w:eastAsia="en-US"/>
              </w:rPr>
            </w:pPr>
            <w:r>
              <w:rPr>
                <w:lang w:eastAsia="en-US"/>
              </w:rPr>
              <w:t>13</w:t>
            </w:r>
          </w:p>
        </w:tc>
        <w:tc>
          <w:tcPr>
            <w:tcW w:w="1703" w:type="dxa"/>
            <w:tcBorders>
              <w:top w:val="single" w:sz="4" w:space="0" w:color="auto"/>
              <w:left w:val="single" w:sz="4" w:space="0" w:color="auto"/>
              <w:bottom w:val="single" w:sz="4" w:space="0" w:color="auto"/>
              <w:right w:val="single" w:sz="4" w:space="0" w:color="auto"/>
            </w:tcBorders>
            <w:vAlign w:val="center"/>
          </w:tcPr>
          <w:p w:rsidR="00B2077B" w:rsidRDefault="00137F89" w:rsidP="00E07EFE">
            <w:pPr>
              <w:pStyle w:val="af2"/>
            </w:pPr>
            <w:r>
              <w:t>у</w:t>
            </w:r>
            <w:r w:rsidR="00B2077B">
              <w:t>л. Восточная</w:t>
            </w:r>
          </w:p>
        </w:tc>
        <w:tc>
          <w:tcPr>
            <w:tcW w:w="2124" w:type="dxa"/>
            <w:tcBorders>
              <w:top w:val="single" w:sz="4" w:space="0" w:color="auto"/>
              <w:left w:val="single" w:sz="4" w:space="0" w:color="auto"/>
              <w:bottom w:val="single" w:sz="4" w:space="0" w:color="auto"/>
              <w:right w:val="single" w:sz="4" w:space="0" w:color="auto"/>
            </w:tcBorders>
            <w:vAlign w:val="center"/>
          </w:tcPr>
          <w:p w:rsidR="00B2077B" w:rsidRDefault="00B2077B" w:rsidP="00E07EFE">
            <w:pPr>
              <w:pStyle w:val="af2"/>
              <w:rPr>
                <w:lang w:eastAsia="en-US"/>
              </w:rPr>
            </w:pPr>
            <w:r>
              <w:rPr>
                <w:lang w:eastAsia="en-US"/>
              </w:rPr>
              <w:t>Второстепенная</w:t>
            </w:r>
            <w:r>
              <w:rPr>
                <w:lang w:eastAsia="en-US"/>
              </w:rPr>
              <w:br/>
              <w:t>улица</w:t>
            </w:r>
            <w:r>
              <w:rPr>
                <w:lang w:eastAsia="en-US"/>
              </w:rPr>
              <w:br/>
            </w:r>
            <w:r>
              <w:t>в жилой застройке</w:t>
            </w:r>
          </w:p>
        </w:tc>
        <w:tc>
          <w:tcPr>
            <w:tcW w:w="1276" w:type="dxa"/>
            <w:tcBorders>
              <w:top w:val="single" w:sz="4" w:space="0" w:color="auto"/>
              <w:left w:val="single" w:sz="4" w:space="0" w:color="auto"/>
              <w:bottom w:val="single" w:sz="4" w:space="0" w:color="auto"/>
              <w:right w:val="single" w:sz="4" w:space="0" w:color="auto"/>
            </w:tcBorders>
            <w:vAlign w:val="center"/>
          </w:tcPr>
          <w:p w:rsidR="00B2077B" w:rsidRPr="00461F37" w:rsidRDefault="00B2077B" w:rsidP="00E07EFE">
            <w:pPr>
              <w:pStyle w:val="af2"/>
              <w:rPr>
                <w:highlight w:val="yellow"/>
                <w:lang w:eastAsia="en-US"/>
              </w:rPr>
            </w:pPr>
            <w:r w:rsidRPr="003F3634">
              <w:rPr>
                <w:lang w:eastAsia="en-US"/>
              </w:rPr>
              <w:t>асфальт</w:t>
            </w:r>
          </w:p>
        </w:tc>
        <w:tc>
          <w:tcPr>
            <w:tcW w:w="1275" w:type="dxa"/>
            <w:tcBorders>
              <w:top w:val="single" w:sz="4" w:space="0" w:color="auto"/>
              <w:left w:val="single" w:sz="4" w:space="0" w:color="auto"/>
              <w:bottom w:val="single" w:sz="4" w:space="0" w:color="auto"/>
              <w:right w:val="single" w:sz="4" w:space="0" w:color="auto"/>
            </w:tcBorders>
            <w:vAlign w:val="center"/>
          </w:tcPr>
          <w:p w:rsidR="00B2077B" w:rsidRPr="007A4914" w:rsidRDefault="00B2077B" w:rsidP="00E07EFE">
            <w:pPr>
              <w:pStyle w:val="af2"/>
            </w:pPr>
            <w:r>
              <w:t>6,0</w:t>
            </w:r>
          </w:p>
        </w:tc>
        <w:tc>
          <w:tcPr>
            <w:tcW w:w="1418" w:type="dxa"/>
            <w:tcBorders>
              <w:top w:val="single" w:sz="4" w:space="0" w:color="auto"/>
              <w:left w:val="single" w:sz="4" w:space="0" w:color="auto"/>
              <w:bottom w:val="single" w:sz="4" w:space="0" w:color="auto"/>
              <w:right w:val="single" w:sz="4" w:space="0" w:color="auto"/>
            </w:tcBorders>
            <w:vAlign w:val="center"/>
          </w:tcPr>
          <w:p w:rsidR="00B2077B" w:rsidRPr="007A4914" w:rsidRDefault="00B2077B" w:rsidP="00E07EFE">
            <w:pPr>
              <w:pStyle w:val="af2"/>
            </w:pPr>
            <w:r>
              <w:t>22</w:t>
            </w:r>
          </w:p>
        </w:tc>
        <w:tc>
          <w:tcPr>
            <w:tcW w:w="1417" w:type="dxa"/>
            <w:tcBorders>
              <w:top w:val="single" w:sz="4" w:space="0" w:color="auto"/>
              <w:left w:val="single" w:sz="4" w:space="0" w:color="auto"/>
              <w:bottom w:val="single" w:sz="4" w:space="0" w:color="auto"/>
              <w:right w:val="single" w:sz="4" w:space="0" w:color="auto"/>
            </w:tcBorders>
            <w:vAlign w:val="center"/>
          </w:tcPr>
          <w:p w:rsidR="00B2077B" w:rsidRPr="007A4914" w:rsidRDefault="00B2077B" w:rsidP="00E07EFE">
            <w:pPr>
              <w:pStyle w:val="af2"/>
            </w:pPr>
            <w:r w:rsidRPr="007A4914">
              <w:t>0,089</w:t>
            </w:r>
          </w:p>
        </w:tc>
      </w:tr>
      <w:tr w:rsidR="00B2077B" w:rsidRPr="00C873E4" w:rsidTr="00E07EFE">
        <w:tc>
          <w:tcPr>
            <w:tcW w:w="534" w:type="dxa"/>
            <w:tcBorders>
              <w:top w:val="single" w:sz="4" w:space="0" w:color="auto"/>
              <w:left w:val="single" w:sz="4" w:space="0" w:color="auto"/>
              <w:bottom w:val="single" w:sz="4" w:space="0" w:color="auto"/>
              <w:right w:val="single" w:sz="4" w:space="0" w:color="auto"/>
            </w:tcBorders>
            <w:vAlign w:val="center"/>
          </w:tcPr>
          <w:p w:rsidR="00B2077B" w:rsidRDefault="00B2077B" w:rsidP="00E07EFE">
            <w:pPr>
              <w:pStyle w:val="af2"/>
              <w:rPr>
                <w:lang w:eastAsia="en-US"/>
              </w:rPr>
            </w:pPr>
            <w:r>
              <w:rPr>
                <w:lang w:eastAsia="en-US"/>
              </w:rPr>
              <w:t>14</w:t>
            </w:r>
          </w:p>
        </w:tc>
        <w:tc>
          <w:tcPr>
            <w:tcW w:w="1703" w:type="dxa"/>
            <w:tcBorders>
              <w:top w:val="single" w:sz="4" w:space="0" w:color="auto"/>
              <w:left w:val="single" w:sz="4" w:space="0" w:color="auto"/>
              <w:bottom w:val="single" w:sz="4" w:space="0" w:color="auto"/>
              <w:right w:val="single" w:sz="4" w:space="0" w:color="auto"/>
            </w:tcBorders>
            <w:vAlign w:val="center"/>
          </w:tcPr>
          <w:p w:rsidR="00B2077B" w:rsidRDefault="00B2077B" w:rsidP="00E07EFE">
            <w:pPr>
              <w:pStyle w:val="af2"/>
            </w:pPr>
            <w:r>
              <w:t>ул. Луговая</w:t>
            </w:r>
          </w:p>
        </w:tc>
        <w:tc>
          <w:tcPr>
            <w:tcW w:w="2124" w:type="dxa"/>
            <w:tcBorders>
              <w:top w:val="single" w:sz="4" w:space="0" w:color="auto"/>
              <w:left w:val="single" w:sz="4" w:space="0" w:color="auto"/>
              <w:bottom w:val="single" w:sz="4" w:space="0" w:color="auto"/>
              <w:right w:val="single" w:sz="4" w:space="0" w:color="auto"/>
            </w:tcBorders>
            <w:vAlign w:val="center"/>
          </w:tcPr>
          <w:p w:rsidR="00B2077B" w:rsidRDefault="00B2077B" w:rsidP="00E07EFE">
            <w:pPr>
              <w:pStyle w:val="af2"/>
              <w:rPr>
                <w:lang w:eastAsia="en-US"/>
              </w:rPr>
            </w:pPr>
            <w:r>
              <w:rPr>
                <w:lang w:eastAsia="en-US"/>
              </w:rPr>
              <w:t>Второстепенная</w:t>
            </w:r>
            <w:r>
              <w:rPr>
                <w:lang w:eastAsia="en-US"/>
              </w:rPr>
              <w:br/>
              <w:t>улица</w:t>
            </w:r>
            <w:r>
              <w:rPr>
                <w:lang w:eastAsia="en-US"/>
              </w:rPr>
              <w:br/>
            </w:r>
            <w:r>
              <w:t>в жилой застройке</w:t>
            </w:r>
          </w:p>
        </w:tc>
        <w:tc>
          <w:tcPr>
            <w:tcW w:w="1276" w:type="dxa"/>
            <w:tcBorders>
              <w:top w:val="single" w:sz="4" w:space="0" w:color="auto"/>
              <w:left w:val="single" w:sz="4" w:space="0" w:color="auto"/>
              <w:bottom w:val="single" w:sz="4" w:space="0" w:color="auto"/>
              <w:right w:val="single" w:sz="4" w:space="0" w:color="auto"/>
            </w:tcBorders>
            <w:vAlign w:val="center"/>
          </w:tcPr>
          <w:p w:rsidR="00B2077B" w:rsidRPr="00461F37" w:rsidRDefault="00B2077B" w:rsidP="00E07EFE">
            <w:pPr>
              <w:pStyle w:val="af2"/>
              <w:rPr>
                <w:highlight w:val="yellow"/>
                <w:lang w:eastAsia="en-US"/>
              </w:rPr>
            </w:pPr>
            <w:r w:rsidRPr="003F3634">
              <w:rPr>
                <w:lang w:eastAsia="en-US"/>
              </w:rPr>
              <w:t>асфальт</w:t>
            </w:r>
          </w:p>
        </w:tc>
        <w:tc>
          <w:tcPr>
            <w:tcW w:w="1275" w:type="dxa"/>
            <w:tcBorders>
              <w:top w:val="single" w:sz="4" w:space="0" w:color="auto"/>
              <w:left w:val="single" w:sz="4" w:space="0" w:color="auto"/>
              <w:bottom w:val="single" w:sz="4" w:space="0" w:color="auto"/>
              <w:right w:val="single" w:sz="4" w:space="0" w:color="auto"/>
            </w:tcBorders>
            <w:vAlign w:val="center"/>
          </w:tcPr>
          <w:p w:rsidR="00B2077B" w:rsidRDefault="00B2077B" w:rsidP="00E07EFE">
            <w:pPr>
              <w:pStyle w:val="af2"/>
              <w:rPr>
                <w:lang w:eastAsia="en-US"/>
              </w:rPr>
            </w:pPr>
            <w:r>
              <w:t>6,0</w:t>
            </w:r>
          </w:p>
        </w:tc>
        <w:tc>
          <w:tcPr>
            <w:tcW w:w="1418" w:type="dxa"/>
            <w:tcBorders>
              <w:top w:val="single" w:sz="4" w:space="0" w:color="auto"/>
              <w:left w:val="single" w:sz="4" w:space="0" w:color="auto"/>
              <w:bottom w:val="single" w:sz="4" w:space="0" w:color="auto"/>
              <w:right w:val="single" w:sz="4" w:space="0" w:color="auto"/>
            </w:tcBorders>
            <w:vAlign w:val="center"/>
          </w:tcPr>
          <w:p w:rsidR="00B2077B" w:rsidRDefault="00B2077B" w:rsidP="00E07EFE">
            <w:pPr>
              <w:pStyle w:val="af2"/>
              <w:rPr>
                <w:lang w:eastAsia="en-US"/>
              </w:rPr>
            </w:pPr>
            <w:r>
              <w:rPr>
                <w:lang w:eastAsia="en-US"/>
              </w:rPr>
              <w:t>14-19,8 27-40</w:t>
            </w:r>
          </w:p>
        </w:tc>
        <w:tc>
          <w:tcPr>
            <w:tcW w:w="1417" w:type="dxa"/>
            <w:tcBorders>
              <w:top w:val="single" w:sz="4" w:space="0" w:color="auto"/>
              <w:left w:val="single" w:sz="4" w:space="0" w:color="auto"/>
              <w:bottom w:val="single" w:sz="4" w:space="0" w:color="auto"/>
              <w:right w:val="single" w:sz="4" w:space="0" w:color="auto"/>
            </w:tcBorders>
            <w:vAlign w:val="center"/>
          </w:tcPr>
          <w:p w:rsidR="00B2077B" w:rsidRDefault="00B2077B" w:rsidP="00E07EFE">
            <w:pPr>
              <w:pStyle w:val="af2"/>
              <w:rPr>
                <w:lang w:eastAsia="en-US"/>
              </w:rPr>
            </w:pPr>
            <w:r>
              <w:rPr>
                <w:lang w:eastAsia="en-US"/>
              </w:rPr>
              <w:t>0,357</w:t>
            </w:r>
          </w:p>
        </w:tc>
      </w:tr>
      <w:tr w:rsidR="00B2077B" w:rsidRPr="00C873E4" w:rsidTr="00E07EFE">
        <w:tc>
          <w:tcPr>
            <w:tcW w:w="534" w:type="dxa"/>
            <w:tcBorders>
              <w:top w:val="single" w:sz="4" w:space="0" w:color="auto"/>
              <w:left w:val="single" w:sz="4" w:space="0" w:color="auto"/>
              <w:bottom w:val="single" w:sz="4" w:space="0" w:color="auto"/>
              <w:right w:val="single" w:sz="4" w:space="0" w:color="auto"/>
            </w:tcBorders>
            <w:vAlign w:val="center"/>
          </w:tcPr>
          <w:p w:rsidR="00B2077B" w:rsidRDefault="00B2077B" w:rsidP="00E07EFE">
            <w:pPr>
              <w:pStyle w:val="af2"/>
              <w:rPr>
                <w:lang w:eastAsia="en-US"/>
              </w:rPr>
            </w:pPr>
            <w:r>
              <w:rPr>
                <w:lang w:eastAsia="en-US"/>
              </w:rPr>
              <w:t>15</w:t>
            </w:r>
          </w:p>
        </w:tc>
        <w:tc>
          <w:tcPr>
            <w:tcW w:w="1703" w:type="dxa"/>
            <w:tcBorders>
              <w:top w:val="single" w:sz="4" w:space="0" w:color="auto"/>
              <w:left w:val="single" w:sz="4" w:space="0" w:color="auto"/>
              <w:bottom w:val="single" w:sz="4" w:space="0" w:color="auto"/>
              <w:right w:val="single" w:sz="4" w:space="0" w:color="auto"/>
            </w:tcBorders>
            <w:vAlign w:val="center"/>
          </w:tcPr>
          <w:p w:rsidR="00B2077B" w:rsidRDefault="00B2077B" w:rsidP="00E07EFE">
            <w:pPr>
              <w:pStyle w:val="af2"/>
            </w:pPr>
            <w:r>
              <w:t>пер. Заводской</w:t>
            </w:r>
          </w:p>
        </w:tc>
        <w:tc>
          <w:tcPr>
            <w:tcW w:w="2124" w:type="dxa"/>
            <w:tcBorders>
              <w:top w:val="single" w:sz="4" w:space="0" w:color="auto"/>
              <w:left w:val="single" w:sz="4" w:space="0" w:color="auto"/>
              <w:bottom w:val="single" w:sz="4" w:space="0" w:color="auto"/>
              <w:right w:val="single" w:sz="4" w:space="0" w:color="auto"/>
            </w:tcBorders>
            <w:vAlign w:val="center"/>
          </w:tcPr>
          <w:p w:rsidR="00B2077B" w:rsidRDefault="00B2077B" w:rsidP="00E07EFE">
            <w:pPr>
              <w:pStyle w:val="af2"/>
              <w:rPr>
                <w:lang w:eastAsia="en-US"/>
              </w:rPr>
            </w:pPr>
            <w:r>
              <w:rPr>
                <w:lang w:eastAsia="en-US"/>
              </w:rPr>
              <w:t>Проезд</w:t>
            </w:r>
          </w:p>
        </w:tc>
        <w:tc>
          <w:tcPr>
            <w:tcW w:w="1276" w:type="dxa"/>
            <w:tcBorders>
              <w:top w:val="single" w:sz="4" w:space="0" w:color="auto"/>
              <w:left w:val="single" w:sz="4" w:space="0" w:color="auto"/>
              <w:bottom w:val="single" w:sz="4" w:space="0" w:color="auto"/>
              <w:right w:val="single" w:sz="4" w:space="0" w:color="auto"/>
            </w:tcBorders>
            <w:vAlign w:val="center"/>
          </w:tcPr>
          <w:p w:rsidR="00B2077B" w:rsidRPr="00461F37" w:rsidRDefault="00B2077B" w:rsidP="00E07EFE">
            <w:pPr>
              <w:pStyle w:val="af2"/>
              <w:rPr>
                <w:highlight w:val="yellow"/>
                <w:lang w:eastAsia="en-US"/>
              </w:rPr>
            </w:pPr>
            <w:r w:rsidRPr="003F3634">
              <w:rPr>
                <w:lang w:eastAsia="en-US"/>
              </w:rPr>
              <w:t>асфальт</w:t>
            </w:r>
          </w:p>
        </w:tc>
        <w:tc>
          <w:tcPr>
            <w:tcW w:w="1275" w:type="dxa"/>
            <w:tcBorders>
              <w:top w:val="single" w:sz="4" w:space="0" w:color="auto"/>
              <w:left w:val="single" w:sz="4" w:space="0" w:color="auto"/>
              <w:bottom w:val="single" w:sz="4" w:space="0" w:color="auto"/>
              <w:right w:val="single" w:sz="4" w:space="0" w:color="auto"/>
            </w:tcBorders>
            <w:vAlign w:val="center"/>
          </w:tcPr>
          <w:p w:rsidR="00B2077B" w:rsidRPr="007A4914" w:rsidRDefault="00B2077B" w:rsidP="00E07EFE">
            <w:pPr>
              <w:pStyle w:val="af2"/>
            </w:pPr>
            <w:r>
              <w:t>6,0</w:t>
            </w:r>
          </w:p>
        </w:tc>
        <w:tc>
          <w:tcPr>
            <w:tcW w:w="1418" w:type="dxa"/>
            <w:tcBorders>
              <w:top w:val="single" w:sz="4" w:space="0" w:color="auto"/>
              <w:left w:val="single" w:sz="4" w:space="0" w:color="auto"/>
              <w:bottom w:val="single" w:sz="4" w:space="0" w:color="auto"/>
              <w:right w:val="single" w:sz="4" w:space="0" w:color="auto"/>
            </w:tcBorders>
            <w:vAlign w:val="center"/>
          </w:tcPr>
          <w:p w:rsidR="00B2077B" w:rsidRPr="007A4914" w:rsidRDefault="00B2077B" w:rsidP="00E07EFE">
            <w:pPr>
              <w:pStyle w:val="af2"/>
            </w:pPr>
            <w:r>
              <w:t>16,5-23</w:t>
            </w:r>
          </w:p>
        </w:tc>
        <w:tc>
          <w:tcPr>
            <w:tcW w:w="1417" w:type="dxa"/>
            <w:tcBorders>
              <w:top w:val="single" w:sz="4" w:space="0" w:color="auto"/>
              <w:left w:val="single" w:sz="4" w:space="0" w:color="auto"/>
              <w:bottom w:val="single" w:sz="4" w:space="0" w:color="auto"/>
              <w:right w:val="single" w:sz="4" w:space="0" w:color="auto"/>
            </w:tcBorders>
            <w:vAlign w:val="center"/>
          </w:tcPr>
          <w:p w:rsidR="00B2077B" w:rsidRPr="007A4914" w:rsidRDefault="00B2077B" w:rsidP="00E07EFE">
            <w:pPr>
              <w:pStyle w:val="af2"/>
            </w:pPr>
            <w:r w:rsidRPr="007A4914">
              <w:t>0,375</w:t>
            </w:r>
          </w:p>
        </w:tc>
      </w:tr>
      <w:tr w:rsidR="00B2077B" w:rsidRPr="00C873E4" w:rsidTr="00E07EFE">
        <w:tc>
          <w:tcPr>
            <w:tcW w:w="534" w:type="dxa"/>
            <w:tcBorders>
              <w:top w:val="single" w:sz="4" w:space="0" w:color="auto"/>
              <w:left w:val="single" w:sz="4" w:space="0" w:color="auto"/>
              <w:bottom w:val="single" w:sz="4" w:space="0" w:color="auto"/>
              <w:right w:val="single" w:sz="4" w:space="0" w:color="auto"/>
            </w:tcBorders>
            <w:vAlign w:val="center"/>
          </w:tcPr>
          <w:p w:rsidR="00B2077B" w:rsidRDefault="00B2077B" w:rsidP="00E07EFE">
            <w:pPr>
              <w:pStyle w:val="af2"/>
              <w:rPr>
                <w:lang w:eastAsia="en-US"/>
              </w:rPr>
            </w:pPr>
            <w:r>
              <w:rPr>
                <w:lang w:eastAsia="en-US"/>
              </w:rPr>
              <w:t>16</w:t>
            </w:r>
          </w:p>
        </w:tc>
        <w:tc>
          <w:tcPr>
            <w:tcW w:w="1703" w:type="dxa"/>
            <w:tcBorders>
              <w:top w:val="single" w:sz="4" w:space="0" w:color="auto"/>
              <w:left w:val="single" w:sz="4" w:space="0" w:color="auto"/>
              <w:bottom w:val="single" w:sz="4" w:space="0" w:color="auto"/>
              <w:right w:val="single" w:sz="4" w:space="0" w:color="auto"/>
            </w:tcBorders>
            <w:vAlign w:val="center"/>
          </w:tcPr>
          <w:p w:rsidR="00B2077B" w:rsidRDefault="00B2077B" w:rsidP="00E07EFE">
            <w:pPr>
              <w:pStyle w:val="af2"/>
            </w:pPr>
            <w:r>
              <w:t>пер. 1-ый Заводской</w:t>
            </w:r>
          </w:p>
        </w:tc>
        <w:tc>
          <w:tcPr>
            <w:tcW w:w="2124" w:type="dxa"/>
            <w:tcBorders>
              <w:top w:val="single" w:sz="4" w:space="0" w:color="auto"/>
              <w:left w:val="single" w:sz="4" w:space="0" w:color="auto"/>
              <w:bottom w:val="single" w:sz="4" w:space="0" w:color="auto"/>
              <w:right w:val="single" w:sz="4" w:space="0" w:color="auto"/>
            </w:tcBorders>
            <w:vAlign w:val="center"/>
          </w:tcPr>
          <w:p w:rsidR="00B2077B" w:rsidRPr="00461F37" w:rsidRDefault="00B2077B" w:rsidP="00E07EFE">
            <w:pPr>
              <w:pStyle w:val="af2"/>
              <w:rPr>
                <w:lang w:val="en-US" w:eastAsia="en-US"/>
              </w:rPr>
            </w:pPr>
            <w:r>
              <w:rPr>
                <w:lang w:eastAsia="en-US"/>
              </w:rPr>
              <w:t>Проезд</w:t>
            </w:r>
          </w:p>
        </w:tc>
        <w:tc>
          <w:tcPr>
            <w:tcW w:w="1276" w:type="dxa"/>
            <w:tcBorders>
              <w:top w:val="single" w:sz="4" w:space="0" w:color="auto"/>
              <w:left w:val="single" w:sz="4" w:space="0" w:color="auto"/>
              <w:bottom w:val="single" w:sz="4" w:space="0" w:color="auto"/>
              <w:right w:val="single" w:sz="4" w:space="0" w:color="auto"/>
            </w:tcBorders>
            <w:vAlign w:val="center"/>
          </w:tcPr>
          <w:p w:rsidR="00B2077B" w:rsidRPr="00461F37" w:rsidRDefault="00B2077B" w:rsidP="00E07EFE">
            <w:pPr>
              <w:pStyle w:val="af2"/>
              <w:rPr>
                <w:highlight w:val="yellow"/>
                <w:lang w:eastAsia="en-US"/>
              </w:rPr>
            </w:pPr>
            <w:r w:rsidRPr="003F3634">
              <w:rPr>
                <w:lang w:eastAsia="en-US"/>
              </w:rPr>
              <w:t>асфальт</w:t>
            </w:r>
          </w:p>
        </w:tc>
        <w:tc>
          <w:tcPr>
            <w:tcW w:w="1275" w:type="dxa"/>
            <w:tcBorders>
              <w:top w:val="single" w:sz="4" w:space="0" w:color="auto"/>
              <w:left w:val="single" w:sz="4" w:space="0" w:color="auto"/>
              <w:bottom w:val="single" w:sz="4" w:space="0" w:color="auto"/>
              <w:right w:val="single" w:sz="4" w:space="0" w:color="auto"/>
            </w:tcBorders>
            <w:vAlign w:val="center"/>
          </w:tcPr>
          <w:p w:rsidR="00B2077B" w:rsidRPr="007A4914" w:rsidRDefault="00B2077B" w:rsidP="00E07EFE">
            <w:pPr>
              <w:pStyle w:val="af2"/>
            </w:pPr>
            <w:r>
              <w:t>6,0</w:t>
            </w:r>
          </w:p>
        </w:tc>
        <w:tc>
          <w:tcPr>
            <w:tcW w:w="1418" w:type="dxa"/>
            <w:tcBorders>
              <w:top w:val="single" w:sz="4" w:space="0" w:color="auto"/>
              <w:left w:val="single" w:sz="4" w:space="0" w:color="auto"/>
              <w:bottom w:val="single" w:sz="4" w:space="0" w:color="auto"/>
              <w:right w:val="single" w:sz="4" w:space="0" w:color="auto"/>
            </w:tcBorders>
            <w:vAlign w:val="center"/>
          </w:tcPr>
          <w:p w:rsidR="00B2077B" w:rsidRPr="007A4914" w:rsidRDefault="00B2077B" w:rsidP="00E07EFE">
            <w:pPr>
              <w:pStyle w:val="af2"/>
            </w:pPr>
            <w:r w:rsidRPr="007A4914">
              <w:t>17,5-38,7</w:t>
            </w:r>
          </w:p>
        </w:tc>
        <w:tc>
          <w:tcPr>
            <w:tcW w:w="1417" w:type="dxa"/>
            <w:tcBorders>
              <w:top w:val="single" w:sz="4" w:space="0" w:color="auto"/>
              <w:left w:val="single" w:sz="4" w:space="0" w:color="auto"/>
              <w:bottom w:val="single" w:sz="4" w:space="0" w:color="auto"/>
              <w:right w:val="single" w:sz="4" w:space="0" w:color="auto"/>
            </w:tcBorders>
            <w:vAlign w:val="center"/>
          </w:tcPr>
          <w:p w:rsidR="00B2077B" w:rsidRPr="007A4914" w:rsidRDefault="00B2077B" w:rsidP="00E07EFE">
            <w:pPr>
              <w:pStyle w:val="af2"/>
            </w:pPr>
            <w:r w:rsidRPr="007A4914">
              <w:t>0,047</w:t>
            </w:r>
          </w:p>
        </w:tc>
      </w:tr>
      <w:tr w:rsidR="00B2077B" w:rsidRPr="00C873E4" w:rsidTr="00E07EFE">
        <w:tc>
          <w:tcPr>
            <w:tcW w:w="534" w:type="dxa"/>
            <w:tcBorders>
              <w:top w:val="single" w:sz="4" w:space="0" w:color="auto"/>
              <w:left w:val="single" w:sz="4" w:space="0" w:color="auto"/>
              <w:bottom w:val="single" w:sz="4" w:space="0" w:color="auto"/>
              <w:right w:val="single" w:sz="4" w:space="0" w:color="auto"/>
            </w:tcBorders>
            <w:vAlign w:val="center"/>
          </w:tcPr>
          <w:p w:rsidR="00B2077B" w:rsidRDefault="00B2077B" w:rsidP="00E07EFE">
            <w:pPr>
              <w:pStyle w:val="af2"/>
              <w:rPr>
                <w:lang w:eastAsia="en-US"/>
              </w:rPr>
            </w:pPr>
          </w:p>
        </w:tc>
        <w:tc>
          <w:tcPr>
            <w:tcW w:w="7796" w:type="dxa"/>
            <w:gridSpan w:val="5"/>
            <w:tcBorders>
              <w:top w:val="single" w:sz="4" w:space="0" w:color="auto"/>
              <w:left w:val="single" w:sz="4" w:space="0" w:color="auto"/>
              <w:bottom w:val="single" w:sz="4" w:space="0" w:color="auto"/>
              <w:right w:val="single" w:sz="4" w:space="0" w:color="auto"/>
            </w:tcBorders>
            <w:vAlign w:val="center"/>
          </w:tcPr>
          <w:p w:rsidR="00B2077B" w:rsidRPr="00C4286D" w:rsidRDefault="00B2077B" w:rsidP="00E07EFE">
            <w:pPr>
              <w:pStyle w:val="af2"/>
              <w:rPr>
                <w:b/>
                <w:lang w:eastAsia="en-US"/>
              </w:rPr>
            </w:pPr>
            <w:r w:rsidRPr="00C4286D">
              <w:rPr>
                <w:b/>
                <w:lang w:eastAsia="en-US"/>
              </w:rPr>
              <w:t>ИТОГО:</w:t>
            </w:r>
          </w:p>
        </w:tc>
        <w:tc>
          <w:tcPr>
            <w:tcW w:w="1417" w:type="dxa"/>
            <w:tcBorders>
              <w:top w:val="single" w:sz="4" w:space="0" w:color="auto"/>
              <w:left w:val="single" w:sz="4" w:space="0" w:color="auto"/>
              <w:bottom w:val="single" w:sz="4" w:space="0" w:color="auto"/>
              <w:right w:val="single" w:sz="4" w:space="0" w:color="auto"/>
            </w:tcBorders>
            <w:vAlign w:val="center"/>
          </w:tcPr>
          <w:p w:rsidR="00B2077B" w:rsidRPr="00C4286D" w:rsidRDefault="00B2077B" w:rsidP="00E07EFE">
            <w:pPr>
              <w:pStyle w:val="af2"/>
              <w:rPr>
                <w:b/>
                <w:lang w:eastAsia="en-US"/>
              </w:rPr>
            </w:pPr>
            <w:r w:rsidRPr="00C4286D">
              <w:rPr>
                <w:b/>
                <w:lang w:eastAsia="en-US"/>
              </w:rPr>
              <w:t>3,191</w:t>
            </w:r>
          </w:p>
        </w:tc>
      </w:tr>
    </w:tbl>
    <w:p w:rsidR="00B2077B" w:rsidRDefault="00B2077B" w:rsidP="00B2077B">
      <w:pPr>
        <w:pStyle w:val="ae"/>
      </w:pPr>
      <w:bookmarkStart w:id="13" w:name="_Toc489209627"/>
    </w:p>
    <w:p w:rsidR="00B2077B" w:rsidRPr="002878BC" w:rsidRDefault="00B2077B" w:rsidP="00B2077B">
      <w:pPr>
        <w:pStyle w:val="aff7"/>
      </w:pPr>
      <w:r w:rsidRPr="002878BC">
        <w:t xml:space="preserve">Статья </w:t>
      </w:r>
      <w:r>
        <w:rPr>
          <w:lang w:val="en-US"/>
        </w:rPr>
        <w:t>I</w:t>
      </w:r>
      <w:r w:rsidRPr="002878BC">
        <w:rPr>
          <w:lang w:val="en-US"/>
        </w:rPr>
        <w:t>II</w:t>
      </w:r>
      <w:r w:rsidRPr="002878BC">
        <w:t>. Система инженерной подготовки территории</w:t>
      </w:r>
      <w:bookmarkEnd w:id="13"/>
    </w:p>
    <w:p w:rsidR="00B2077B" w:rsidRDefault="00B2077B" w:rsidP="00B2077B">
      <w:pPr>
        <w:pStyle w:val="ab"/>
      </w:pPr>
      <w:r>
        <w:t xml:space="preserve"> Газопровод среднего давления запроектирован подземно. Подземный газопровод проложен - из стальных труб и полиэтиленовых труб для среднего давления. На выходах газопроводов из земли до ГРПШ запроектирована компенсация температурных деформаций надземного газопровода за счёт его поворотов. В местах входа и выхода из земли газопровод заключён в футляр из стальной трубы. Полиэтиленовый газопровод в траншее для компенсации температурных деформаций должен укладываться змейкой. </w:t>
      </w:r>
    </w:p>
    <w:p w:rsidR="00B2077B" w:rsidRDefault="00B2077B" w:rsidP="00B2077B">
      <w:pPr>
        <w:pStyle w:val="ab"/>
      </w:pPr>
      <w:r>
        <w:t xml:space="preserve">Глубина прокладки полиэтиленового газопровода предусматривается не менее 0,9 м от глубины промерзания (1,85м) для грунтов с неодинаковой степенью </w:t>
      </w:r>
      <w:proofErr w:type="spellStart"/>
      <w:r>
        <w:t>пучинистости</w:t>
      </w:r>
      <w:proofErr w:type="spellEnd"/>
      <w:r>
        <w:t xml:space="preserve"> и для насыпных грунтов. Глубина заложения газопровода до верха трубы составляет 1,6 м и выбрана согласно - СП 62.13330.2011* (актуализированная редакция </w:t>
      </w:r>
      <w:proofErr w:type="spellStart"/>
      <w:r>
        <w:t>СНиП</w:t>
      </w:r>
      <w:proofErr w:type="spellEnd"/>
      <w:r>
        <w:t xml:space="preserve"> 42-01-2002) «Газораспределительные системы», СП 41-101-2003, СТО 45167708-01-2007, а также «Отчёта об инженерно-геологических изысканиях». </w:t>
      </w:r>
    </w:p>
    <w:p w:rsidR="00B2077B" w:rsidRDefault="00B2077B" w:rsidP="00B2077B">
      <w:pPr>
        <w:pStyle w:val="ab"/>
      </w:pPr>
      <w:r>
        <w:t xml:space="preserve">Основанием для прокладки газопровода является песчаная подушка толщиной 100 мм. </w:t>
      </w:r>
    </w:p>
    <w:p w:rsidR="00B2077B" w:rsidRDefault="00B2077B" w:rsidP="00B2077B">
      <w:pPr>
        <w:pStyle w:val="ab"/>
      </w:pPr>
      <w:r>
        <w:t xml:space="preserve">Присыпка газопровода на 0,2 м выше верхней образующей трубы осуществляется песком, предназначенным для строительных работ, </w:t>
      </w:r>
      <w:proofErr w:type="gramStart"/>
      <w:r>
        <w:t>кроме</w:t>
      </w:r>
      <w:proofErr w:type="gramEnd"/>
      <w:r>
        <w:t xml:space="preserve"> пылеватого. Грунт для последующей засыпки траншеи не должен содержать мерзлые комья, щебень и др. включения более 50 мм в поперечнике. </w:t>
      </w:r>
    </w:p>
    <w:p w:rsidR="00B2077B" w:rsidRDefault="00B2077B" w:rsidP="00B2077B">
      <w:pPr>
        <w:pStyle w:val="ab"/>
      </w:pPr>
      <w:r>
        <w:lastRenderedPageBreak/>
        <w:t xml:space="preserve">Проектом предусмотрена надземная установка отключающих устройств. Надземные отключающие устройства размещаются в отдельных защитных ограждениях из сетки. Разработку грунта производить механизированным способом или вручную. Основной метод производства земляных работ – открытый и метод ННБ в районе пересечения </w:t>
      </w:r>
      <w:proofErr w:type="gramStart"/>
      <w:r>
        <w:t>газопроводом</w:t>
      </w:r>
      <w:proofErr w:type="gramEnd"/>
      <w:r>
        <w:t xml:space="preserve"> а/дорог с асфальтированным покрытием. </w:t>
      </w:r>
    </w:p>
    <w:p w:rsidR="00B2077B" w:rsidRDefault="00B2077B" w:rsidP="00B2077B">
      <w:pPr>
        <w:pStyle w:val="ab"/>
      </w:pPr>
      <w:r>
        <w:t>При пересечении газопровода с водопроводом, канализацией газопровод прокладывается на расстоянии не менее 0,2 м от верха пересекаемой коммуникации.</w:t>
      </w:r>
    </w:p>
    <w:p w:rsidR="00B2077B" w:rsidRDefault="00B2077B" w:rsidP="00B2077B">
      <w:pPr>
        <w:pStyle w:val="ab"/>
      </w:pPr>
      <w:r>
        <w:t xml:space="preserve">В проекте предусмотрено </w:t>
      </w:r>
      <w:proofErr w:type="gramStart"/>
      <w:r>
        <w:t>пересечение</w:t>
      </w:r>
      <w:proofErr w:type="gramEnd"/>
      <w:r>
        <w:t xml:space="preserve"> а/дорог открытым способом и методом наклонно-направленного бурения. </w:t>
      </w:r>
    </w:p>
    <w:p w:rsidR="00B2077B" w:rsidRDefault="00B2077B" w:rsidP="00B2077B">
      <w:pPr>
        <w:pStyle w:val="ab"/>
      </w:pPr>
      <w:proofErr w:type="gramStart"/>
      <w:r>
        <w:t>Пересечения</w:t>
      </w:r>
      <w:proofErr w:type="gramEnd"/>
      <w:r>
        <w:t xml:space="preserve"> а/дорог выполнено в футлярах из полиэтиленовых труб с выводом контрольной трубки под ковер. Глубина укладки газопровода от подошвы насыпи до верха футляра составляет не менее 1,6 м. Концы футляра выведены за крайние элементы автодороги на расстояние не менее 2,0м. Концы футляра уплотняются диэлектрическим, водонепроницаемым, эластичным материалом (пакля смоляная ленточная, битум и лента ПВХ). </w:t>
      </w:r>
    </w:p>
    <w:p w:rsidR="00B2077B" w:rsidRDefault="00B2077B" w:rsidP="00B2077B">
      <w:pPr>
        <w:pStyle w:val="ab"/>
      </w:pPr>
      <w:r>
        <w:t>При открытом способе прокладки газопровода футляры под проезжей частью улиц и проездов засыпаются на всю глубину песком. После укладки трубы в футлярах необходимо произвести рекультивацию поверхностного слоя почвы и восстановление профиля дороги и водоотводных сооружений в пределах пересекаемых автодорог.</w:t>
      </w:r>
    </w:p>
    <w:p w:rsidR="00B2077B" w:rsidRPr="00B42453" w:rsidRDefault="00B2077B" w:rsidP="00B2077B">
      <w:pPr>
        <w:pStyle w:val="ae"/>
      </w:pPr>
      <w:r w:rsidRPr="00B42453">
        <w:t xml:space="preserve">Вертикальная </w:t>
      </w:r>
      <w:r>
        <w:t xml:space="preserve">планировка </w:t>
      </w:r>
      <w:r w:rsidRPr="00B42453">
        <w:t xml:space="preserve">территории подготовки Проекта планировки выполнена в проектных отметках и уклонах по проезжим частям. Для правильной организации поверхностного стока дождевых и талых вод проектом приняты уклоны по улично-дорожной сети от </w:t>
      </w:r>
      <w:r w:rsidRPr="00A54673">
        <w:t>0,005 до 0,023</w:t>
      </w:r>
      <w:r>
        <w:t xml:space="preserve"> промилле в соответствии с</w:t>
      </w:r>
      <w:r w:rsidRPr="00B42453">
        <w:t xml:space="preserve"> СП 42.13330.2011 и создана непрерывная сеть водоотвода по </w:t>
      </w:r>
      <w:r>
        <w:t>открытым лоткам</w:t>
      </w:r>
      <w:r w:rsidRPr="00B42453">
        <w:t xml:space="preserve"> вдоль проезжих частей улиц.</w:t>
      </w:r>
    </w:p>
    <w:p w:rsidR="00B2077B" w:rsidRPr="00060CE5" w:rsidRDefault="00B2077B" w:rsidP="00B2077B">
      <w:pPr>
        <w:pStyle w:val="ab"/>
      </w:pPr>
      <w:r w:rsidRPr="00B42453">
        <w:t>Для создания нормативных уклонов по улично-дорожной сети проектируемо</w:t>
      </w:r>
      <w:r>
        <w:t>й территории,</w:t>
      </w:r>
      <w:r w:rsidRPr="00B42453">
        <w:t xml:space="preserve"> вертикальная планировка выполнялась в подсыпке-выемке. Максимальная </w:t>
      </w:r>
      <w:r>
        <w:t>подсыпка</w:t>
      </w:r>
      <w:r w:rsidRPr="00B42453">
        <w:t xml:space="preserve"> грунта на </w:t>
      </w:r>
      <w:r>
        <w:t>0,94</w:t>
      </w:r>
      <w:r w:rsidRPr="00485B28">
        <w:t xml:space="preserve"> м</w:t>
      </w:r>
      <w:r>
        <w:t xml:space="preserve">. Максимальная срезка грунта составила 0,56 м. </w:t>
      </w:r>
      <w:r w:rsidRPr="00B42453">
        <w:t xml:space="preserve">Вопрос отвода воды решен прокладкой вдоль проезжих частей открытых </w:t>
      </w:r>
      <w:r>
        <w:t>лотков</w:t>
      </w:r>
      <w:r w:rsidRPr="00B42453">
        <w:t xml:space="preserve"> с нормативными уклонами </w:t>
      </w:r>
      <w:r w:rsidRPr="00060CE5">
        <w:t>от 0,003</w:t>
      </w:r>
      <w:r>
        <w:rPr>
          <w:color w:val="4F81BD"/>
        </w:rPr>
        <w:t xml:space="preserve"> </w:t>
      </w:r>
      <w:r>
        <w:t>промилле</w:t>
      </w:r>
      <w:r w:rsidRPr="00A54673">
        <w:rPr>
          <w:color w:val="4F81BD"/>
        </w:rPr>
        <w:t>.</w:t>
      </w:r>
    </w:p>
    <w:p w:rsidR="00B2077B" w:rsidRDefault="00B2077B" w:rsidP="00B2077B">
      <w:pPr>
        <w:pStyle w:val="ae"/>
      </w:pPr>
      <w:r>
        <w:t>Поверхностные стоки</w:t>
      </w:r>
      <w:r w:rsidRPr="00FD61C3">
        <w:t xml:space="preserve"> с территории </w:t>
      </w:r>
      <w:r>
        <w:t xml:space="preserve">проектирования направляются на </w:t>
      </w:r>
      <w:r w:rsidRPr="00FD61C3">
        <w:t>очистны</w:t>
      </w:r>
      <w:r>
        <w:t>е сооружения</w:t>
      </w:r>
      <w:r w:rsidRPr="00FD61C3">
        <w:t xml:space="preserve"> </w:t>
      </w:r>
      <w:r>
        <w:t>ливневой</w:t>
      </w:r>
      <w:r w:rsidRPr="00FD61C3">
        <w:t xml:space="preserve"> канализации закрытого типа, которые </w:t>
      </w:r>
      <w:r>
        <w:t xml:space="preserve">предусмотрены к размещению Генеральным планом </w:t>
      </w:r>
      <w:proofErr w:type="gramStart"/>
      <w:r>
        <w:t>горда</w:t>
      </w:r>
      <w:proofErr w:type="gramEnd"/>
      <w:r>
        <w:t xml:space="preserve"> на территориях вне границ проектирования</w:t>
      </w:r>
      <w:r w:rsidRPr="00FD61C3">
        <w:t>:</w:t>
      </w:r>
    </w:p>
    <w:p w:rsidR="00B2077B" w:rsidRDefault="00B2077B" w:rsidP="00B2077B">
      <w:pPr>
        <w:pStyle w:val="ae"/>
      </w:pPr>
      <w:proofErr w:type="gramStart"/>
      <w:r>
        <w:t>- с северной и северо-восточной части участка (ул. Березовая, Садовая, Луговая, Восточная, Уральская, Заводская)- на ОС №2 (ул. Уральская);</w:t>
      </w:r>
      <w:proofErr w:type="gramEnd"/>
    </w:p>
    <w:p w:rsidR="00B2077B" w:rsidRDefault="00B2077B" w:rsidP="00B2077B">
      <w:pPr>
        <w:pStyle w:val="ae"/>
      </w:pPr>
      <w:r>
        <w:t>- с западной части (ул. Набережная, Советская) - на ОС №1 (ул. Подгорная);</w:t>
      </w:r>
    </w:p>
    <w:p w:rsidR="00B2077B" w:rsidRDefault="00B2077B" w:rsidP="00B2077B">
      <w:pPr>
        <w:pStyle w:val="ae"/>
      </w:pPr>
      <w:r>
        <w:t xml:space="preserve">- с южной части (ул. </w:t>
      </w:r>
      <w:proofErr w:type="gramStart"/>
      <w:r>
        <w:t>Заводская</w:t>
      </w:r>
      <w:proofErr w:type="gramEnd"/>
      <w:r>
        <w:t>) - на ОС №1 (ул. Подгорная);</w:t>
      </w:r>
    </w:p>
    <w:p w:rsidR="00B2077B" w:rsidRDefault="00B2077B" w:rsidP="00B2077B">
      <w:pPr>
        <w:pStyle w:val="ae"/>
      </w:pPr>
      <w:r>
        <w:t>- с улицы Северная – в реку Кузнецовка.</w:t>
      </w:r>
    </w:p>
    <w:p w:rsidR="00B2077B" w:rsidRPr="00C74EF9" w:rsidRDefault="00B2077B" w:rsidP="00B2077B">
      <w:pPr>
        <w:pStyle w:val="ae"/>
      </w:pPr>
      <w:r w:rsidRPr="00C74EF9">
        <w:t xml:space="preserve">Протяженность </w:t>
      </w:r>
      <w:r>
        <w:t xml:space="preserve">проектируемой и реконструируемой </w:t>
      </w:r>
      <w:r w:rsidRPr="00C74EF9">
        <w:t xml:space="preserve">сети самотечной </w:t>
      </w:r>
      <w:r>
        <w:t xml:space="preserve">ливневой канализации </w:t>
      </w:r>
      <w:r w:rsidRPr="00C74EF9">
        <w:t xml:space="preserve">вдоль проезжих частей </w:t>
      </w:r>
      <w:r>
        <w:t>составляет</w:t>
      </w:r>
      <w:r w:rsidRPr="00C74EF9">
        <w:t xml:space="preserve"> </w:t>
      </w:r>
      <w:r>
        <w:t>–</w:t>
      </w:r>
      <w:r w:rsidRPr="00C74EF9">
        <w:t xml:space="preserve"> </w:t>
      </w:r>
      <w:r w:rsidRPr="005238B5">
        <w:t>37</w:t>
      </w:r>
      <w:r>
        <w:t>7</w:t>
      </w:r>
      <w:r w:rsidRPr="005238B5">
        <w:t xml:space="preserve">0 </w:t>
      </w:r>
      <w:r>
        <w:t>м.</w:t>
      </w:r>
    </w:p>
    <w:p w:rsidR="00B2077B" w:rsidRDefault="00B2077B" w:rsidP="00B2077B">
      <w:pPr>
        <w:pStyle w:val="ae"/>
      </w:pPr>
      <w:r w:rsidRPr="00C74EF9">
        <w:t xml:space="preserve">Общая длина проектных улиц – </w:t>
      </w:r>
      <w:r w:rsidRPr="00194234">
        <w:t>3191</w:t>
      </w:r>
      <w:r>
        <w:t> м.</w:t>
      </w:r>
    </w:p>
    <w:p w:rsidR="00B2077B" w:rsidRPr="002878BC" w:rsidRDefault="00B2077B" w:rsidP="00B2077B">
      <w:pPr>
        <w:pStyle w:val="ab"/>
      </w:pPr>
      <w:r w:rsidRPr="002878BC">
        <w:lastRenderedPageBreak/>
        <w:t xml:space="preserve">Сводный перечень инженерных сооружений ливневой канализации планируемых к размещению на территории подготовки Проекта планировки их характеристика и параметры приведены в таблице </w:t>
      </w:r>
      <w:r>
        <w:t>3</w:t>
      </w:r>
      <w:r w:rsidRPr="002878BC">
        <w:t>.</w:t>
      </w:r>
    </w:p>
    <w:p w:rsidR="00B2077B" w:rsidRPr="002878BC" w:rsidRDefault="00B2077B" w:rsidP="00B2077B">
      <w:pPr>
        <w:pStyle w:val="af8"/>
        <w:jc w:val="right"/>
        <w:rPr>
          <w:szCs w:val="24"/>
        </w:rPr>
      </w:pPr>
      <w:r w:rsidRPr="002878BC">
        <w:rPr>
          <w:sz w:val="24"/>
          <w:szCs w:val="24"/>
        </w:rPr>
        <w:t xml:space="preserve">Таблица </w:t>
      </w:r>
      <w:r>
        <w:rPr>
          <w:sz w:val="24"/>
          <w:szCs w:val="24"/>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7"/>
        <w:gridCol w:w="5812"/>
        <w:gridCol w:w="1623"/>
        <w:gridCol w:w="1459"/>
      </w:tblGrid>
      <w:tr w:rsidR="00B2077B" w:rsidRPr="002878BC" w:rsidTr="00E07EFE">
        <w:trPr>
          <w:trHeight w:val="340"/>
          <w:tblHeader/>
        </w:trPr>
        <w:tc>
          <w:tcPr>
            <w:tcW w:w="354" w:type="pct"/>
            <w:vAlign w:val="center"/>
            <w:hideMark/>
          </w:tcPr>
          <w:p w:rsidR="00B2077B" w:rsidRPr="003249A8" w:rsidRDefault="00B2077B" w:rsidP="00E07EFE">
            <w:pPr>
              <w:pStyle w:val="af8"/>
              <w:rPr>
                <w:rFonts w:eastAsia="Times New Roman"/>
                <w:b/>
                <w:sz w:val="24"/>
                <w:szCs w:val="24"/>
                <w:lang w:eastAsia="en-US"/>
              </w:rPr>
            </w:pPr>
            <w:r w:rsidRPr="003249A8">
              <w:rPr>
                <w:b/>
                <w:lang w:eastAsia="en-US"/>
              </w:rPr>
              <w:t xml:space="preserve">№ </w:t>
            </w:r>
            <w:proofErr w:type="spellStart"/>
            <w:proofErr w:type="gramStart"/>
            <w:r w:rsidRPr="003249A8">
              <w:rPr>
                <w:b/>
                <w:lang w:eastAsia="en-US"/>
              </w:rPr>
              <w:t>п</w:t>
            </w:r>
            <w:proofErr w:type="spellEnd"/>
            <w:proofErr w:type="gramEnd"/>
            <w:r w:rsidRPr="003249A8">
              <w:rPr>
                <w:b/>
                <w:lang w:eastAsia="en-US"/>
              </w:rPr>
              <w:t>/</w:t>
            </w:r>
            <w:proofErr w:type="spellStart"/>
            <w:r w:rsidRPr="003249A8">
              <w:rPr>
                <w:b/>
                <w:lang w:eastAsia="en-US"/>
              </w:rPr>
              <w:t>п</w:t>
            </w:r>
            <w:proofErr w:type="spellEnd"/>
          </w:p>
        </w:tc>
        <w:tc>
          <w:tcPr>
            <w:tcW w:w="3036" w:type="pct"/>
            <w:vAlign w:val="center"/>
            <w:hideMark/>
          </w:tcPr>
          <w:p w:rsidR="00B2077B" w:rsidRPr="003249A8" w:rsidRDefault="00B2077B" w:rsidP="00E07EFE">
            <w:pPr>
              <w:pStyle w:val="af8"/>
              <w:rPr>
                <w:rFonts w:eastAsia="Times New Roman"/>
                <w:b/>
                <w:sz w:val="24"/>
                <w:szCs w:val="24"/>
                <w:lang w:eastAsia="en-US"/>
              </w:rPr>
            </w:pPr>
            <w:r w:rsidRPr="003249A8">
              <w:rPr>
                <w:b/>
                <w:lang w:eastAsia="en-US"/>
              </w:rPr>
              <w:t>Перечень инженерных сооружений ливневой канализации</w:t>
            </w:r>
          </w:p>
        </w:tc>
        <w:tc>
          <w:tcPr>
            <w:tcW w:w="848" w:type="pct"/>
            <w:vAlign w:val="center"/>
            <w:hideMark/>
          </w:tcPr>
          <w:p w:rsidR="00B2077B" w:rsidRPr="003249A8" w:rsidRDefault="00B2077B" w:rsidP="00E07EFE">
            <w:pPr>
              <w:pStyle w:val="af8"/>
              <w:rPr>
                <w:rFonts w:eastAsia="Times New Roman"/>
                <w:b/>
                <w:sz w:val="24"/>
                <w:szCs w:val="24"/>
                <w:lang w:eastAsia="en-US"/>
              </w:rPr>
            </w:pPr>
            <w:proofErr w:type="spellStart"/>
            <w:r w:rsidRPr="003249A8">
              <w:rPr>
                <w:b/>
                <w:lang w:eastAsia="en-US"/>
              </w:rPr>
              <w:t>Ед</w:t>
            </w:r>
            <w:proofErr w:type="gramStart"/>
            <w:r w:rsidRPr="003249A8">
              <w:rPr>
                <w:b/>
                <w:lang w:eastAsia="en-US"/>
              </w:rPr>
              <w:t>.и</w:t>
            </w:r>
            <w:proofErr w:type="gramEnd"/>
            <w:r w:rsidRPr="003249A8">
              <w:rPr>
                <w:b/>
                <w:lang w:eastAsia="en-US"/>
              </w:rPr>
              <w:t>зм</w:t>
            </w:r>
            <w:proofErr w:type="spellEnd"/>
            <w:r w:rsidRPr="003249A8">
              <w:rPr>
                <w:b/>
                <w:lang w:eastAsia="en-US"/>
              </w:rPr>
              <w:t>.</w:t>
            </w:r>
          </w:p>
        </w:tc>
        <w:tc>
          <w:tcPr>
            <w:tcW w:w="762" w:type="pct"/>
            <w:vAlign w:val="center"/>
            <w:hideMark/>
          </w:tcPr>
          <w:p w:rsidR="00B2077B" w:rsidRPr="003249A8" w:rsidRDefault="00B2077B" w:rsidP="00E07EFE">
            <w:pPr>
              <w:pStyle w:val="af8"/>
              <w:rPr>
                <w:rFonts w:eastAsia="Times New Roman"/>
                <w:b/>
                <w:sz w:val="24"/>
                <w:szCs w:val="24"/>
                <w:lang w:eastAsia="en-US"/>
              </w:rPr>
            </w:pPr>
            <w:r w:rsidRPr="003249A8">
              <w:rPr>
                <w:b/>
                <w:lang w:eastAsia="en-US"/>
              </w:rPr>
              <w:t>Параметры</w:t>
            </w:r>
          </w:p>
        </w:tc>
      </w:tr>
      <w:tr w:rsidR="00B2077B" w:rsidRPr="002878BC" w:rsidTr="00E07EFE">
        <w:trPr>
          <w:trHeight w:val="340"/>
        </w:trPr>
        <w:tc>
          <w:tcPr>
            <w:tcW w:w="354" w:type="pct"/>
            <w:vAlign w:val="center"/>
          </w:tcPr>
          <w:p w:rsidR="00B2077B" w:rsidRPr="003249A8" w:rsidRDefault="00B2077B" w:rsidP="00E07EFE">
            <w:pPr>
              <w:pStyle w:val="af8"/>
              <w:rPr>
                <w:lang w:eastAsia="en-US"/>
              </w:rPr>
            </w:pPr>
            <w:r w:rsidRPr="003249A8">
              <w:rPr>
                <w:lang w:eastAsia="en-US"/>
              </w:rPr>
              <w:t>1</w:t>
            </w:r>
          </w:p>
        </w:tc>
        <w:tc>
          <w:tcPr>
            <w:tcW w:w="3036" w:type="pct"/>
            <w:vAlign w:val="center"/>
          </w:tcPr>
          <w:p w:rsidR="00B2077B" w:rsidRPr="003249A8" w:rsidRDefault="00B2077B" w:rsidP="00E07EFE">
            <w:pPr>
              <w:pStyle w:val="af8"/>
              <w:rPr>
                <w:vertAlign w:val="superscript"/>
                <w:lang w:eastAsia="en-US"/>
              </w:rPr>
            </w:pPr>
            <w:r w:rsidRPr="003249A8">
              <w:rPr>
                <w:i/>
                <w:u w:val="single"/>
                <w:lang w:eastAsia="en-US"/>
              </w:rPr>
              <w:t>Система «Водоотведение ливневых стоков»</w:t>
            </w:r>
          </w:p>
        </w:tc>
        <w:tc>
          <w:tcPr>
            <w:tcW w:w="848" w:type="pct"/>
            <w:vAlign w:val="center"/>
          </w:tcPr>
          <w:p w:rsidR="00B2077B" w:rsidRPr="003249A8" w:rsidRDefault="00B2077B" w:rsidP="00E07EFE">
            <w:pPr>
              <w:pStyle w:val="af8"/>
              <w:rPr>
                <w:lang w:eastAsia="en-US"/>
              </w:rPr>
            </w:pPr>
          </w:p>
        </w:tc>
        <w:tc>
          <w:tcPr>
            <w:tcW w:w="762" w:type="pct"/>
            <w:vAlign w:val="center"/>
          </w:tcPr>
          <w:p w:rsidR="00B2077B" w:rsidRPr="003249A8" w:rsidRDefault="00B2077B" w:rsidP="00E07EFE">
            <w:pPr>
              <w:pStyle w:val="af8"/>
              <w:rPr>
                <w:lang w:eastAsia="en-US"/>
              </w:rPr>
            </w:pPr>
          </w:p>
        </w:tc>
      </w:tr>
      <w:tr w:rsidR="00B2077B" w:rsidRPr="002878BC" w:rsidTr="00E07EFE">
        <w:trPr>
          <w:trHeight w:val="340"/>
        </w:trPr>
        <w:tc>
          <w:tcPr>
            <w:tcW w:w="354" w:type="pct"/>
            <w:vAlign w:val="center"/>
          </w:tcPr>
          <w:p w:rsidR="00B2077B" w:rsidRPr="003249A8" w:rsidRDefault="00B2077B" w:rsidP="00E07EFE">
            <w:pPr>
              <w:pStyle w:val="af8"/>
              <w:rPr>
                <w:lang w:eastAsia="en-US"/>
              </w:rPr>
            </w:pPr>
            <w:r w:rsidRPr="003249A8">
              <w:rPr>
                <w:lang w:eastAsia="en-US"/>
              </w:rPr>
              <w:t>1.1</w:t>
            </w:r>
          </w:p>
        </w:tc>
        <w:tc>
          <w:tcPr>
            <w:tcW w:w="3036" w:type="pct"/>
            <w:vAlign w:val="center"/>
          </w:tcPr>
          <w:p w:rsidR="00B2077B" w:rsidRPr="003249A8" w:rsidRDefault="00B2077B" w:rsidP="00E07EFE">
            <w:pPr>
              <w:pStyle w:val="af8"/>
              <w:rPr>
                <w:lang w:eastAsia="en-US"/>
              </w:rPr>
            </w:pPr>
            <w:r w:rsidRPr="003249A8">
              <w:rPr>
                <w:lang w:eastAsia="en-US"/>
              </w:rPr>
              <w:t>Общая протяженность ливневой канализации, в том числе</w:t>
            </w:r>
            <w:proofErr w:type="gramStart"/>
            <w:r w:rsidRPr="003249A8">
              <w:rPr>
                <w:b/>
                <w:vertAlign w:val="superscript"/>
                <w:lang w:eastAsia="en-US"/>
              </w:rPr>
              <w:t>1</w:t>
            </w:r>
            <w:proofErr w:type="gramEnd"/>
            <w:r w:rsidRPr="003249A8">
              <w:rPr>
                <w:lang w:eastAsia="en-US"/>
              </w:rPr>
              <w:t>:</w:t>
            </w:r>
          </w:p>
        </w:tc>
        <w:tc>
          <w:tcPr>
            <w:tcW w:w="848" w:type="pct"/>
            <w:vAlign w:val="center"/>
          </w:tcPr>
          <w:p w:rsidR="00B2077B" w:rsidRPr="003249A8" w:rsidRDefault="00B2077B" w:rsidP="00E07EFE">
            <w:pPr>
              <w:pStyle w:val="af8"/>
              <w:rPr>
                <w:lang w:eastAsia="en-US"/>
              </w:rPr>
            </w:pPr>
            <w:r w:rsidRPr="003249A8">
              <w:rPr>
                <w:lang w:eastAsia="en-US"/>
              </w:rPr>
              <w:t>км</w:t>
            </w:r>
          </w:p>
        </w:tc>
        <w:tc>
          <w:tcPr>
            <w:tcW w:w="762" w:type="pct"/>
            <w:vAlign w:val="center"/>
          </w:tcPr>
          <w:p w:rsidR="00B2077B" w:rsidRPr="003249A8" w:rsidRDefault="00B2077B" w:rsidP="00E07EFE">
            <w:pPr>
              <w:pStyle w:val="af8"/>
              <w:rPr>
                <w:highlight w:val="yellow"/>
                <w:lang w:eastAsia="en-US"/>
              </w:rPr>
            </w:pPr>
            <w:r w:rsidRPr="003249A8">
              <w:rPr>
                <w:lang w:eastAsia="en-US"/>
              </w:rPr>
              <w:t>3,77</w:t>
            </w:r>
          </w:p>
        </w:tc>
      </w:tr>
      <w:tr w:rsidR="00B2077B" w:rsidRPr="002878BC" w:rsidTr="00E07EFE">
        <w:trPr>
          <w:trHeight w:val="340"/>
        </w:trPr>
        <w:tc>
          <w:tcPr>
            <w:tcW w:w="354" w:type="pct"/>
            <w:vAlign w:val="center"/>
          </w:tcPr>
          <w:p w:rsidR="00B2077B" w:rsidRPr="003249A8" w:rsidRDefault="00B2077B" w:rsidP="00E07EFE">
            <w:pPr>
              <w:pStyle w:val="af8"/>
              <w:rPr>
                <w:lang w:eastAsia="en-US"/>
              </w:rPr>
            </w:pPr>
            <w:r w:rsidRPr="003249A8">
              <w:rPr>
                <w:lang w:eastAsia="en-US"/>
              </w:rPr>
              <w:t>1.1.1</w:t>
            </w:r>
          </w:p>
        </w:tc>
        <w:tc>
          <w:tcPr>
            <w:tcW w:w="3036" w:type="pct"/>
            <w:vAlign w:val="center"/>
          </w:tcPr>
          <w:p w:rsidR="00B2077B" w:rsidRPr="003249A8" w:rsidRDefault="00B2077B" w:rsidP="00E07EFE">
            <w:pPr>
              <w:pStyle w:val="af8"/>
              <w:rPr>
                <w:lang w:eastAsia="en-US"/>
              </w:rPr>
            </w:pPr>
            <w:r w:rsidRPr="003249A8">
              <w:rPr>
                <w:lang w:eastAsia="en-US"/>
              </w:rPr>
              <w:t>- проектируемые самотечные лотки ливневой канализации</w:t>
            </w:r>
          </w:p>
        </w:tc>
        <w:tc>
          <w:tcPr>
            <w:tcW w:w="848" w:type="pct"/>
            <w:vAlign w:val="center"/>
          </w:tcPr>
          <w:p w:rsidR="00B2077B" w:rsidRPr="003249A8" w:rsidRDefault="00B2077B" w:rsidP="00E07EFE">
            <w:pPr>
              <w:pStyle w:val="af8"/>
              <w:rPr>
                <w:lang w:eastAsia="en-US"/>
              </w:rPr>
            </w:pPr>
            <w:r w:rsidRPr="003249A8">
              <w:rPr>
                <w:lang w:eastAsia="en-US"/>
              </w:rPr>
              <w:t>км</w:t>
            </w:r>
          </w:p>
        </w:tc>
        <w:tc>
          <w:tcPr>
            <w:tcW w:w="762" w:type="pct"/>
            <w:vAlign w:val="center"/>
          </w:tcPr>
          <w:p w:rsidR="00B2077B" w:rsidRPr="003249A8" w:rsidRDefault="00B2077B" w:rsidP="00E07EFE">
            <w:pPr>
              <w:pStyle w:val="af8"/>
              <w:rPr>
                <w:highlight w:val="yellow"/>
                <w:lang w:eastAsia="en-US"/>
              </w:rPr>
            </w:pPr>
            <w:r w:rsidRPr="003249A8">
              <w:rPr>
                <w:lang w:eastAsia="en-US"/>
              </w:rPr>
              <w:t>2,59</w:t>
            </w:r>
          </w:p>
        </w:tc>
      </w:tr>
      <w:tr w:rsidR="00B2077B" w:rsidRPr="002878BC" w:rsidTr="00E07EFE">
        <w:trPr>
          <w:trHeight w:val="340"/>
        </w:trPr>
        <w:tc>
          <w:tcPr>
            <w:tcW w:w="354" w:type="pct"/>
            <w:vAlign w:val="center"/>
          </w:tcPr>
          <w:p w:rsidR="00B2077B" w:rsidRPr="003249A8" w:rsidRDefault="00B2077B" w:rsidP="00E07EFE">
            <w:pPr>
              <w:pStyle w:val="af8"/>
              <w:rPr>
                <w:lang w:eastAsia="en-US"/>
              </w:rPr>
            </w:pPr>
            <w:r w:rsidRPr="003249A8">
              <w:rPr>
                <w:lang w:eastAsia="en-US"/>
              </w:rPr>
              <w:t>1.1.2.</w:t>
            </w:r>
          </w:p>
        </w:tc>
        <w:tc>
          <w:tcPr>
            <w:tcW w:w="3036" w:type="pct"/>
            <w:vAlign w:val="center"/>
          </w:tcPr>
          <w:p w:rsidR="00B2077B" w:rsidRPr="003249A8" w:rsidRDefault="00B2077B" w:rsidP="00E07EFE">
            <w:pPr>
              <w:pStyle w:val="af8"/>
              <w:rPr>
                <w:lang w:eastAsia="en-US"/>
              </w:rPr>
            </w:pPr>
            <w:r w:rsidRPr="003249A8">
              <w:rPr>
                <w:lang w:eastAsia="en-US"/>
              </w:rPr>
              <w:t>- реконструируемые водоотводные канавы</w:t>
            </w:r>
          </w:p>
        </w:tc>
        <w:tc>
          <w:tcPr>
            <w:tcW w:w="848" w:type="pct"/>
            <w:vAlign w:val="center"/>
          </w:tcPr>
          <w:p w:rsidR="00B2077B" w:rsidRPr="003249A8" w:rsidRDefault="00B2077B" w:rsidP="00E07EFE">
            <w:pPr>
              <w:pStyle w:val="af8"/>
              <w:rPr>
                <w:lang w:eastAsia="en-US"/>
              </w:rPr>
            </w:pPr>
            <w:r w:rsidRPr="003249A8">
              <w:rPr>
                <w:lang w:eastAsia="en-US"/>
              </w:rPr>
              <w:t>км</w:t>
            </w:r>
          </w:p>
        </w:tc>
        <w:tc>
          <w:tcPr>
            <w:tcW w:w="762" w:type="pct"/>
            <w:vAlign w:val="center"/>
          </w:tcPr>
          <w:p w:rsidR="00B2077B" w:rsidRPr="003249A8" w:rsidRDefault="00B2077B" w:rsidP="00E07EFE">
            <w:pPr>
              <w:pStyle w:val="af8"/>
              <w:rPr>
                <w:lang w:eastAsia="en-US"/>
              </w:rPr>
            </w:pPr>
            <w:r w:rsidRPr="003249A8">
              <w:rPr>
                <w:lang w:eastAsia="en-US"/>
              </w:rPr>
              <w:t>0,97</w:t>
            </w:r>
          </w:p>
        </w:tc>
      </w:tr>
      <w:tr w:rsidR="00B2077B" w:rsidRPr="002878BC" w:rsidTr="00E07EFE">
        <w:trPr>
          <w:trHeight w:val="340"/>
        </w:trPr>
        <w:tc>
          <w:tcPr>
            <w:tcW w:w="354" w:type="pct"/>
            <w:vAlign w:val="center"/>
          </w:tcPr>
          <w:p w:rsidR="00B2077B" w:rsidRPr="003249A8" w:rsidRDefault="00B2077B" w:rsidP="00E07EFE">
            <w:pPr>
              <w:pStyle w:val="af8"/>
              <w:rPr>
                <w:lang w:eastAsia="en-US"/>
              </w:rPr>
            </w:pPr>
            <w:r w:rsidRPr="003249A8">
              <w:rPr>
                <w:lang w:eastAsia="en-US"/>
              </w:rPr>
              <w:t>1.1.3</w:t>
            </w:r>
          </w:p>
        </w:tc>
        <w:tc>
          <w:tcPr>
            <w:tcW w:w="3036" w:type="pct"/>
            <w:vAlign w:val="center"/>
          </w:tcPr>
          <w:p w:rsidR="00B2077B" w:rsidRPr="003249A8" w:rsidRDefault="00B2077B" w:rsidP="00E07EFE">
            <w:pPr>
              <w:pStyle w:val="af8"/>
              <w:rPr>
                <w:vertAlign w:val="superscript"/>
                <w:lang w:eastAsia="en-US"/>
              </w:rPr>
            </w:pPr>
            <w:r w:rsidRPr="003249A8">
              <w:rPr>
                <w:lang w:eastAsia="en-US"/>
              </w:rPr>
              <w:t>- водопропускные трубы</w:t>
            </w:r>
            <w:proofErr w:type="gramStart"/>
            <w:r w:rsidRPr="003249A8">
              <w:rPr>
                <w:vertAlign w:val="superscript"/>
                <w:lang w:eastAsia="en-US"/>
              </w:rPr>
              <w:t>2</w:t>
            </w:r>
            <w:proofErr w:type="gramEnd"/>
          </w:p>
        </w:tc>
        <w:tc>
          <w:tcPr>
            <w:tcW w:w="848" w:type="pct"/>
            <w:vAlign w:val="center"/>
          </w:tcPr>
          <w:p w:rsidR="00B2077B" w:rsidRPr="003249A8" w:rsidRDefault="00B2077B" w:rsidP="00E07EFE">
            <w:pPr>
              <w:pStyle w:val="af8"/>
              <w:rPr>
                <w:lang w:eastAsia="en-US"/>
              </w:rPr>
            </w:pPr>
            <w:r w:rsidRPr="003249A8">
              <w:rPr>
                <w:lang w:eastAsia="en-US"/>
              </w:rPr>
              <w:t>км</w:t>
            </w:r>
          </w:p>
        </w:tc>
        <w:tc>
          <w:tcPr>
            <w:tcW w:w="762" w:type="pct"/>
            <w:vAlign w:val="center"/>
          </w:tcPr>
          <w:p w:rsidR="00B2077B" w:rsidRPr="003249A8" w:rsidRDefault="00B2077B" w:rsidP="00E07EFE">
            <w:pPr>
              <w:pStyle w:val="af8"/>
              <w:rPr>
                <w:lang w:eastAsia="en-US"/>
              </w:rPr>
            </w:pPr>
            <w:r w:rsidRPr="003249A8">
              <w:rPr>
                <w:lang w:eastAsia="en-US"/>
              </w:rPr>
              <w:t>0,21</w:t>
            </w:r>
          </w:p>
        </w:tc>
      </w:tr>
    </w:tbl>
    <w:p w:rsidR="00B2077B" w:rsidRDefault="00B2077B" w:rsidP="00B2077B">
      <w:pPr>
        <w:pStyle w:val="aff8"/>
      </w:pPr>
      <w:r w:rsidRPr="002878BC">
        <w:rPr>
          <w:rStyle w:val="af9"/>
          <w:b/>
        </w:rPr>
        <w:t>Примечание:</w:t>
      </w:r>
      <w:r w:rsidRPr="002878BC">
        <w:rPr>
          <w:b/>
          <w:vertAlign w:val="superscript"/>
        </w:rPr>
        <w:t xml:space="preserve"> </w:t>
      </w:r>
      <w:r>
        <w:rPr>
          <w:vertAlign w:val="superscript"/>
        </w:rPr>
        <w:t>1</w:t>
      </w:r>
      <w:r w:rsidRPr="002878BC">
        <w:t xml:space="preserve"> - Протяженность сетей ливневой канализации ука</w:t>
      </w:r>
      <w:r>
        <w:t>зана в границах проектирования;</w:t>
      </w:r>
    </w:p>
    <w:p w:rsidR="00B2077B" w:rsidRPr="002878BC" w:rsidRDefault="00B2077B" w:rsidP="00B2077B">
      <w:pPr>
        <w:pStyle w:val="aff8"/>
      </w:pPr>
      <w:r>
        <w:rPr>
          <w:vertAlign w:val="superscript"/>
        </w:rPr>
        <w:t>2</w:t>
      </w:r>
      <w:r>
        <w:t xml:space="preserve"> – Количество и протяженность водопропускных труб определить на этапе рабочего проекта.</w:t>
      </w:r>
    </w:p>
    <w:p w:rsidR="00B2077B" w:rsidRPr="002878BC" w:rsidRDefault="00B2077B" w:rsidP="00B2077B">
      <w:pPr>
        <w:pStyle w:val="aff7"/>
      </w:pPr>
      <w:bookmarkStart w:id="14" w:name="_Toc489209628"/>
      <w:r w:rsidRPr="002878BC">
        <w:t xml:space="preserve">Статья </w:t>
      </w:r>
      <w:r w:rsidRPr="002878BC">
        <w:rPr>
          <w:lang w:val="en-US"/>
        </w:rPr>
        <w:t>IV</w:t>
      </w:r>
      <w:r w:rsidRPr="002878BC">
        <w:t>. Система инженерного обеспечения территории</w:t>
      </w:r>
      <w:bookmarkEnd w:id="14"/>
    </w:p>
    <w:p w:rsidR="00B2077B" w:rsidRDefault="00B2077B" w:rsidP="00B2077B">
      <w:pPr>
        <w:spacing w:line="276" w:lineRule="auto"/>
        <w:ind w:firstLine="709"/>
        <w:jc w:val="both"/>
      </w:pPr>
      <w:bookmarkStart w:id="15" w:name="_Toc420337272"/>
      <w:bookmarkStart w:id="16" w:name="_Toc369620723"/>
      <w:r w:rsidRPr="001279B3">
        <w:t xml:space="preserve">Проект планировки разрабатывается в отношении линейного объекта – газопроводов среднего давления согласно проектной документации «Газопровод среднего давления с установкой ГРПШ 3, ГРПШ 4, ГРПШ 8 в селе Туринская Слобода», разработанной ГУП </w:t>
      </w:r>
      <w:proofErr w:type="gramStart"/>
      <w:r w:rsidRPr="001279B3">
        <w:t>СО</w:t>
      </w:r>
      <w:proofErr w:type="gramEnd"/>
      <w:r w:rsidRPr="001279B3">
        <w:t xml:space="preserve"> «Газовые сети».</w:t>
      </w:r>
    </w:p>
    <w:p w:rsidR="00B2077B" w:rsidRPr="00556488" w:rsidRDefault="00B2077B" w:rsidP="00B2077B">
      <w:pPr>
        <w:spacing w:line="276" w:lineRule="auto"/>
        <w:ind w:firstLine="709"/>
        <w:jc w:val="both"/>
      </w:pPr>
      <w:r w:rsidRPr="00556488">
        <w:t>Основные проектируемые сети водоснабжения и водоотведения нанесены схематично по материалам «Схемы водоснабжения и водоотведения Слободо-Туринского сельского поселения Слободо-Туринского муниципального района на период с 2014 по 2024 годы, с</w:t>
      </w:r>
      <w:proofErr w:type="gramStart"/>
      <w:r w:rsidRPr="00556488">
        <w:t>.Т</w:t>
      </w:r>
      <w:proofErr w:type="gramEnd"/>
      <w:r w:rsidRPr="00556488">
        <w:t>уринская Слобода». В границах проектирования предусмотрено размещение водопроводов хозяйственно-питьевого и противопожарного назначения, коллекторов хозяйственно-бытовой канализации самотечных и напорных, одной камеры гашения напора. Трассировка и местоположение данных проектных сетей по улицам и в пределах поперечного профиля улиц будут уточнены на следующих стадиях проектирования.</w:t>
      </w:r>
    </w:p>
    <w:p w:rsidR="00B2077B" w:rsidRPr="00556488" w:rsidRDefault="00B2077B" w:rsidP="00B2077B">
      <w:pPr>
        <w:suppressAutoHyphens/>
        <w:spacing w:line="276" w:lineRule="auto"/>
        <w:ind w:firstLine="709"/>
        <w:jc w:val="both"/>
      </w:pPr>
      <w:r w:rsidRPr="00556488">
        <w:t>Реконструкция сетей электроснабжения с</w:t>
      </w:r>
      <w:proofErr w:type="gramStart"/>
      <w:r w:rsidRPr="00556488">
        <w:t>.Т</w:t>
      </w:r>
      <w:proofErr w:type="gramEnd"/>
      <w:r w:rsidRPr="00556488">
        <w:t>уринская Слобода предусмотрена согласно проектной документации «Реконструкция ВЛ 10-0,4 кВ п.Туринская Слобода ПО «</w:t>
      </w:r>
      <w:proofErr w:type="spellStart"/>
      <w:r w:rsidRPr="00556488">
        <w:t>Талицкие</w:t>
      </w:r>
      <w:proofErr w:type="spellEnd"/>
      <w:r w:rsidRPr="00556488">
        <w:t xml:space="preserve"> электрические сети» филиала ОАО «МРСК Урала»-«</w:t>
      </w:r>
      <w:proofErr w:type="spellStart"/>
      <w:r w:rsidRPr="00556488">
        <w:t>Свердловэнерго</w:t>
      </w:r>
      <w:proofErr w:type="spellEnd"/>
      <w:r w:rsidRPr="00556488">
        <w:t>», разработанной ОАО «Инженерный центр энергетики Урала» в 2012 году. В границах проектирования предусмотрено размещение трех трансформаторных подстанции 10/0,4 кВ, воздушных линий электропередач 10 кВ, воздушных и кабельных линий электропередач 0,4 кВ.</w:t>
      </w:r>
    </w:p>
    <w:p w:rsidR="00B2077B" w:rsidRPr="00556488" w:rsidRDefault="00B2077B" w:rsidP="00B2077B">
      <w:pPr>
        <w:spacing w:line="276" w:lineRule="auto"/>
        <w:ind w:firstLine="709"/>
        <w:jc w:val="both"/>
      </w:pPr>
      <w:r w:rsidRPr="00556488">
        <w:t>Сохраняемые, реконструируемые и проектируемые сети инженерной инфраструктуры представлены на листе 8 «Схема развития инженерной инфраструктуры, М 1:2000».</w:t>
      </w:r>
    </w:p>
    <w:p w:rsidR="00B2077B" w:rsidRPr="00556488" w:rsidRDefault="00B2077B" w:rsidP="00B2077B">
      <w:pPr>
        <w:keepNext/>
        <w:keepLines/>
        <w:spacing w:before="120" w:after="120" w:line="276" w:lineRule="auto"/>
        <w:ind w:left="709"/>
        <w:outlineLvl w:val="3"/>
        <w:rPr>
          <w:bCs/>
          <w:i/>
          <w:iCs/>
          <w:sz w:val="28"/>
          <w:szCs w:val="22"/>
          <w:u w:val="single"/>
        </w:rPr>
      </w:pPr>
      <w:r w:rsidRPr="00556488">
        <w:rPr>
          <w:bCs/>
          <w:i/>
          <w:iCs/>
          <w:sz w:val="28"/>
          <w:szCs w:val="22"/>
          <w:u w:val="single"/>
        </w:rPr>
        <w:t>Газоснабжение</w:t>
      </w:r>
    </w:p>
    <w:p w:rsidR="00B2077B" w:rsidRPr="00556488" w:rsidRDefault="00B2077B" w:rsidP="00B2077B">
      <w:pPr>
        <w:keepNext/>
        <w:spacing w:line="276" w:lineRule="auto"/>
        <w:ind w:firstLine="709"/>
        <w:jc w:val="both"/>
      </w:pPr>
      <w:r w:rsidRPr="00556488">
        <w:t>На территории подготовки Проекта планировки предусмотрено:</w:t>
      </w:r>
    </w:p>
    <w:p w:rsidR="00B2077B" w:rsidRPr="00556488" w:rsidRDefault="00B2077B" w:rsidP="00B2077B">
      <w:pPr>
        <w:numPr>
          <w:ilvl w:val="0"/>
          <w:numId w:val="42"/>
        </w:numPr>
        <w:spacing w:after="200" w:line="276" w:lineRule="auto"/>
        <w:jc w:val="both"/>
      </w:pPr>
      <w:r w:rsidRPr="00556488">
        <w:t xml:space="preserve">сохранение сложившейся сети газоснабжения. </w:t>
      </w:r>
    </w:p>
    <w:p w:rsidR="00B2077B" w:rsidRPr="00556488" w:rsidRDefault="00B2077B" w:rsidP="00B2077B">
      <w:pPr>
        <w:spacing w:line="276" w:lineRule="auto"/>
        <w:ind w:firstLine="709"/>
        <w:jc w:val="both"/>
      </w:pPr>
      <w:r w:rsidRPr="00556488">
        <w:t>На территории подготовки Проекта планировки согласно проектной документации «Газопровод среднего давления с установкой ГРПШ 3, ГРПШ 4, ГРПШ 8 в селе Туринская Слобода» предусмотрена установка трех газорегуляторных пунктов шкафных ГРПШ-3 по ул</w:t>
      </w:r>
      <w:proofErr w:type="gramStart"/>
      <w:r w:rsidRPr="00556488">
        <w:t>.Н</w:t>
      </w:r>
      <w:proofErr w:type="gramEnd"/>
      <w:r w:rsidRPr="00556488">
        <w:t xml:space="preserve">абережной, ГРПШ-4 по ул.Северной, ГРПШ-8 по ул.Луговой и прокладка подземных газопроводов среднего давления с параметрами: </w:t>
      </w:r>
    </w:p>
    <w:p w:rsidR="00B2077B" w:rsidRPr="00556488" w:rsidRDefault="00B2077B" w:rsidP="00B2077B">
      <w:pPr>
        <w:numPr>
          <w:ilvl w:val="0"/>
          <w:numId w:val="42"/>
        </w:numPr>
        <w:spacing w:after="200" w:line="276" w:lineRule="auto"/>
        <w:jc w:val="both"/>
      </w:pPr>
      <w:r w:rsidRPr="00556488">
        <w:lastRenderedPageBreak/>
        <w:t>общая линейная длина газопроводов среднего давления на участке (в плане) без учета отпаек – 2678,5 м;</w:t>
      </w:r>
    </w:p>
    <w:p w:rsidR="00B2077B" w:rsidRPr="00556488" w:rsidRDefault="00B2077B" w:rsidP="00B2077B">
      <w:pPr>
        <w:numPr>
          <w:ilvl w:val="0"/>
          <w:numId w:val="42"/>
        </w:numPr>
        <w:spacing w:after="200" w:line="276" w:lineRule="auto"/>
        <w:jc w:val="both"/>
      </w:pPr>
      <w:r w:rsidRPr="00556488">
        <w:t>общая строительная длина газопроводов среднего давления – 2722,5 м.</w:t>
      </w:r>
    </w:p>
    <w:p w:rsidR="00B2077B" w:rsidRDefault="00B2077B" w:rsidP="00B2077B">
      <w:pPr>
        <w:spacing w:line="276" w:lineRule="auto"/>
        <w:ind w:firstLine="709"/>
        <w:jc w:val="both"/>
      </w:pPr>
      <w:r w:rsidRPr="00556488">
        <w:t>Присоединение проектируемых газопроводов среднего давления предусмотрено к действующему подземному газопроводу среднего давления d160</w:t>
      </w:r>
      <w:r>
        <w:t> </w:t>
      </w:r>
      <w:r w:rsidRPr="00556488">
        <w:t>мм по ул</w:t>
      </w:r>
      <w:proofErr w:type="gramStart"/>
      <w:r w:rsidRPr="00556488">
        <w:t>.Н</w:t>
      </w:r>
      <w:proofErr w:type="gramEnd"/>
      <w:r w:rsidRPr="00556488">
        <w:t>абережной.</w:t>
      </w:r>
    </w:p>
    <w:p w:rsidR="00B2077B" w:rsidRPr="00556488" w:rsidRDefault="00B2077B" w:rsidP="00B2077B">
      <w:pPr>
        <w:spacing w:line="276" w:lineRule="auto"/>
        <w:ind w:firstLine="709"/>
        <w:jc w:val="both"/>
      </w:pPr>
    </w:p>
    <w:p w:rsidR="00B2077B" w:rsidRPr="00556488" w:rsidRDefault="00B2077B" w:rsidP="00B2077B">
      <w:pPr>
        <w:keepNext/>
        <w:keepLines/>
        <w:spacing w:before="120" w:after="120" w:line="276" w:lineRule="auto"/>
        <w:ind w:left="709"/>
        <w:outlineLvl w:val="3"/>
        <w:rPr>
          <w:bCs/>
          <w:i/>
          <w:iCs/>
          <w:sz w:val="28"/>
          <w:szCs w:val="22"/>
          <w:u w:val="single"/>
        </w:rPr>
      </w:pPr>
      <w:r w:rsidRPr="00556488">
        <w:rPr>
          <w:bCs/>
          <w:i/>
          <w:iCs/>
          <w:sz w:val="28"/>
          <w:szCs w:val="22"/>
          <w:u w:val="single"/>
        </w:rPr>
        <w:t>Электроснабжение</w:t>
      </w:r>
    </w:p>
    <w:p w:rsidR="00B2077B" w:rsidRPr="00556488" w:rsidRDefault="00B2077B" w:rsidP="00B2077B">
      <w:pPr>
        <w:spacing w:line="276" w:lineRule="auto"/>
        <w:ind w:firstLine="709"/>
        <w:jc w:val="both"/>
      </w:pPr>
      <w:r w:rsidRPr="00556488">
        <w:t>Электроснабжение территории проектирования предусмотрено от запроектированной Генеральным планом системы электроснабжения по сложившейся схеме от ПС 110/10 кВ «Туринская Слобода»</w:t>
      </w:r>
      <w:r>
        <w:t>.</w:t>
      </w:r>
    </w:p>
    <w:p w:rsidR="00B2077B" w:rsidRPr="00556488" w:rsidRDefault="00B2077B" w:rsidP="00B2077B">
      <w:pPr>
        <w:suppressAutoHyphens/>
        <w:spacing w:line="276" w:lineRule="auto"/>
        <w:ind w:firstLine="709"/>
        <w:jc w:val="both"/>
      </w:pPr>
      <w:r w:rsidRPr="00556488">
        <w:t xml:space="preserve">На территории проектирования планируется установка трех новых трансформаторных подстанции 10/0,4 кВ и прокладка линий электропередач 10 кВ и 0,4 кВ. Согласно исходным данным – ТП№1,2,3. </w:t>
      </w:r>
    </w:p>
    <w:p w:rsidR="00B2077B" w:rsidRPr="00556488" w:rsidRDefault="00B2077B" w:rsidP="00B2077B">
      <w:pPr>
        <w:keepNext/>
        <w:spacing w:line="276" w:lineRule="auto"/>
        <w:ind w:firstLine="709"/>
        <w:jc w:val="both"/>
      </w:pPr>
      <w:r w:rsidRPr="00556488">
        <w:t xml:space="preserve">На территории подготовки Проекта планировки </w:t>
      </w:r>
      <w:proofErr w:type="gramStart"/>
      <w:r w:rsidRPr="00556488">
        <w:t>предусмотрен</w:t>
      </w:r>
      <w:r>
        <w:t>а</w:t>
      </w:r>
      <w:proofErr w:type="gramEnd"/>
      <w:r w:rsidRPr="00556488">
        <w:t>:</w:t>
      </w:r>
    </w:p>
    <w:p w:rsidR="00B2077B" w:rsidRPr="00556488" w:rsidRDefault="00B2077B" w:rsidP="00B2077B">
      <w:pPr>
        <w:numPr>
          <w:ilvl w:val="0"/>
          <w:numId w:val="43"/>
        </w:numPr>
        <w:spacing w:after="200" w:line="276" w:lineRule="auto"/>
        <w:ind w:left="1417" w:hanging="357"/>
        <w:jc w:val="both"/>
      </w:pPr>
      <w:r w:rsidRPr="00556488">
        <w:t>реконструкция сети электроснабжения.</w:t>
      </w:r>
    </w:p>
    <w:p w:rsidR="00B2077B" w:rsidRPr="00A001D9" w:rsidRDefault="00B2077B" w:rsidP="00B2077B">
      <w:pPr>
        <w:keepNext/>
        <w:keepLines/>
        <w:spacing w:before="120" w:after="120" w:line="276" w:lineRule="auto"/>
        <w:ind w:left="709"/>
        <w:outlineLvl w:val="3"/>
        <w:rPr>
          <w:bCs/>
          <w:i/>
          <w:iCs/>
          <w:sz w:val="28"/>
          <w:szCs w:val="22"/>
          <w:u w:val="single"/>
        </w:rPr>
      </w:pPr>
      <w:r w:rsidRPr="00A001D9">
        <w:rPr>
          <w:bCs/>
          <w:i/>
          <w:iCs/>
          <w:sz w:val="28"/>
          <w:szCs w:val="22"/>
          <w:u w:val="single"/>
        </w:rPr>
        <w:t>Водоснабжение</w:t>
      </w:r>
    </w:p>
    <w:p w:rsidR="00B2077B" w:rsidRPr="00A001D9" w:rsidRDefault="00B2077B" w:rsidP="00B2077B">
      <w:pPr>
        <w:spacing w:line="276" w:lineRule="auto"/>
        <w:ind w:firstLine="709"/>
        <w:jc w:val="both"/>
      </w:pPr>
      <w:r w:rsidRPr="00A001D9">
        <w:t xml:space="preserve">Водоснабжение территории проектирования предусмотрено от единой системы хозяйственно-питьевого и противопожарного водоснабжения </w:t>
      </w:r>
      <w:proofErr w:type="gramStart"/>
      <w:r w:rsidRPr="00A001D9">
        <w:t>с</w:t>
      </w:r>
      <w:proofErr w:type="gramEnd"/>
      <w:r w:rsidRPr="00A001D9">
        <w:t>. Туринская Слобода.</w:t>
      </w:r>
    </w:p>
    <w:p w:rsidR="00B2077B" w:rsidRPr="00A001D9" w:rsidRDefault="00B2077B" w:rsidP="00B2077B">
      <w:pPr>
        <w:keepNext/>
        <w:spacing w:line="276" w:lineRule="auto"/>
        <w:ind w:firstLine="709"/>
        <w:jc w:val="both"/>
      </w:pPr>
      <w:r w:rsidRPr="00A001D9">
        <w:t xml:space="preserve">На территории подготовки Проекта планировки </w:t>
      </w:r>
      <w:proofErr w:type="gramStart"/>
      <w:r w:rsidRPr="00A001D9">
        <w:t>предусмотрен</w:t>
      </w:r>
      <w:r>
        <w:t>а</w:t>
      </w:r>
      <w:proofErr w:type="gramEnd"/>
      <w:r w:rsidRPr="00A001D9">
        <w:t>:</w:t>
      </w:r>
    </w:p>
    <w:p w:rsidR="00B2077B" w:rsidRDefault="00B2077B" w:rsidP="00B2077B">
      <w:pPr>
        <w:numPr>
          <w:ilvl w:val="0"/>
          <w:numId w:val="43"/>
        </w:numPr>
        <w:spacing w:after="200" w:line="276" w:lineRule="auto"/>
        <w:ind w:left="1417" w:hanging="357"/>
        <w:jc w:val="both"/>
      </w:pPr>
      <w:r w:rsidRPr="00A001D9">
        <w:t xml:space="preserve">прокладка водопроводов хозяйственно-питьевого и противопожарного назначения с подключением к существующей системе. </w:t>
      </w:r>
    </w:p>
    <w:p w:rsidR="00B2077B" w:rsidRPr="00556488" w:rsidRDefault="00B2077B" w:rsidP="00B2077B">
      <w:pPr>
        <w:keepNext/>
        <w:keepLines/>
        <w:spacing w:before="120" w:after="120" w:line="276" w:lineRule="auto"/>
        <w:ind w:left="709"/>
        <w:outlineLvl w:val="3"/>
        <w:rPr>
          <w:bCs/>
          <w:i/>
          <w:iCs/>
          <w:sz w:val="28"/>
          <w:szCs w:val="22"/>
          <w:u w:val="single"/>
        </w:rPr>
      </w:pPr>
      <w:r w:rsidRPr="00556488">
        <w:rPr>
          <w:bCs/>
          <w:i/>
          <w:iCs/>
          <w:sz w:val="28"/>
          <w:szCs w:val="22"/>
          <w:u w:val="single"/>
        </w:rPr>
        <w:t>Водоотведение</w:t>
      </w:r>
    </w:p>
    <w:p w:rsidR="00B2077B" w:rsidRPr="00556488" w:rsidRDefault="00B2077B" w:rsidP="00B2077B">
      <w:pPr>
        <w:spacing w:line="276" w:lineRule="auto"/>
        <w:ind w:firstLine="709"/>
        <w:jc w:val="both"/>
      </w:pPr>
      <w:r w:rsidRPr="00556488">
        <w:t xml:space="preserve">Водоотведение территории проектирования предусмотрено </w:t>
      </w:r>
      <w:r w:rsidRPr="00556488">
        <w:rPr>
          <w:szCs w:val="26"/>
        </w:rPr>
        <w:t xml:space="preserve">системой самотечных и напорных коллекторов </w:t>
      </w:r>
      <w:r w:rsidRPr="00556488">
        <w:t xml:space="preserve">в централизованную систему хозяйственно-бытовой канализации. Сброс стоков осуществится на проектируемые очистные сооружения </w:t>
      </w:r>
      <w:proofErr w:type="spellStart"/>
      <w:r w:rsidRPr="00556488">
        <w:t>хоз-бытовой</w:t>
      </w:r>
      <w:proofErr w:type="spellEnd"/>
      <w:r w:rsidRPr="00556488">
        <w:t xml:space="preserve"> канализации по ул. Садовой и по ул. Уральской.</w:t>
      </w:r>
    </w:p>
    <w:p w:rsidR="00B2077B" w:rsidRPr="00556488" w:rsidRDefault="00B2077B" w:rsidP="00B2077B">
      <w:pPr>
        <w:spacing w:line="276" w:lineRule="auto"/>
        <w:ind w:firstLine="709"/>
        <w:jc w:val="both"/>
      </w:pPr>
      <w:r w:rsidRPr="00556488">
        <w:t>На территории подготовки Проекта планировки предусмотрен</w:t>
      </w:r>
      <w:r>
        <w:t>ы</w:t>
      </w:r>
      <w:r w:rsidRPr="00556488">
        <w:t>:</w:t>
      </w:r>
    </w:p>
    <w:p w:rsidR="00B2077B" w:rsidRPr="00556488" w:rsidRDefault="00B2077B" w:rsidP="00B2077B">
      <w:pPr>
        <w:numPr>
          <w:ilvl w:val="0"/>
          <w:numId w:val="43"/>
        </w:numPr>
        <w:spacing w:after="200" w:line="276" w:lineRule="auto"/>
        <w:ind w:left="1417" w:hanging="357"/>
        <w:jc w:val="both"/>
      </w:pPr>
      <w:r w:rsidRPr="00556488">
        <w:t>прокладка самотечных и напорных коллекторов хозяйственно-бытовой канализации;</w:t>
      </w:r>
    </w:p>
    <w:p w:rsidR="00B2077B" w:rsidRPr="00556488" w:rsidRDefault="00B2077B" w:rsidP="00B2077B">
      <w:pPr>
        <w:numPr>
          <w:ilvl w:val="0"/>
          <w:numId w:val="43"/>
        </w:numPr>
        <w:spacing w:after="200" w:line="276" w:lineRule="auto"/>
        <w:ind w:left="1417" w:hanging="357"/>
        <w:jc w:val="both"/>
      </w:pPr>
      <w:r w:rsidRPr="00556488">
        <w:t>установка одной камеры гашения напора.</w:t>
      </w:r>
    </w:p>
    <w:p w:rsidR="00B2077B" w:rsidRPr="00A001D9" w:rsidRDefault="00B2077B" w:rsidP="00B2077B">
      <w:pPr>
        <w:keepNext/>
        <w:keepLines/>
        <w:spacing w:before="120" w:after="120" w:line="276" w:lineRule="auto"/>
        <w:ind w:left="709"/>
        <w:outlineLvl w:val="3"/>
        <w:rPr>
          <w:bCs/>
          <w:i/>
          <w:iCs/>
          <w:sz w:val="28"/>
          <w:szCs w:val="22"/>
          <w:u w:val="single"/>
        </w:rPr>
      </w:pPr>
      <w:r w:rsidRPr="00A001D9">
        <w:rPr>
          <w:bCs/>
          <w:i/>
          <w:iCs/>
          <w:sz w:val="28"/>
          <w:szCs w:val="22"/>
          <w:u w:val="single"/>
        </w:rPr>
        <w:t>Теплоснабжение</w:t>
      </w:r>
    </w:p>
    <w:p w:rsidR="00B2077B" w:rsidRPr="00A001D9" w:rsidRDefault="00B2077B" w:rsidP="00B2077B">
      <w:pPr>
        <w:spacing w:line="276" w:lineRule="auto"/>
        <w:ind w:firstLine="709"/>
        <w:jc w:val="both"/>
      </w:pPr>
      <w:r w:rsidRPr="00A001D9">
        <w:t>Согласно «Схеме теплоснабжения Слободо-Туринского сельского поселения на 2013-2027 годы» теплоснабжение территории проектирования предусмотрено по сложившейся схеме.</w:t>
      </w:r>
    </w:p>
    <w:p w:rsidR="00B2077B" w:rsidRPr="00A001D9" w:rsidRDefault="00B2077B" w:rsidP="00B2077B">
      <w:pPr>
        <w:spacing w:line="276" w:lineRule="auto"/>
        <w:ind w:firstLine="709"/>
        <w:jc w:val="both"/>
      </w:pPr>
      <w:r w:rsidRPr="00A001D9">
        <w:t>На территории подготовки Проекта планировки предусмотрено:</w:t>
      </w:r>
    </w:p>
    <w:p w:rsidR="00B2077B" w:rsidRPr="00A001D9" w:rsidRDefault="00B2077B" w:rsidP="00B2077B">
      <w:pPr>
        <w:numPr>
          <w:ilvl w:val="0"/>
          <w:numId w:val="43"/>
        </w:numPr>
        <w:spacing w:after="200" w:line="276" w:lineRule="auto"/>
        <w:ind w:left="1417" w:hanging="357"/>
        <w:jc w:val="both"/>
      </w:pPr>
      <w:r w:rsidRPr="00A001D9">
        <w:t>сохранение сложившейся сети теплоснабжения.</w:t>
      </w:r>
    </w:p>
    <w:p w:rsidR="00B2077B" w:rsidRPr="00A001D9" w:rsidRDefault="00B2077B" w:rsidP="00B2077B">
      <w:pPr>
        <w:keepNext/>
        <w:keepLines/>
        <w:spacing w:before="120" w:after="120" w:line="276" w:lineRule="auto"/>
        <w:ind w:left="709"/>
        <w:outlineLvl w:val="3"/>
        <w:rPr>
          <w:bCs/>
          <w:i/>
          <w:iCs/>
          <w:sz w:val="28"/>
          <w:szCs w:val="22"/>
          <w:u w:val="single"/>
        </w:rPr>
      </w:pPr>
      <w:r w:rsidRPr="00A001D9">
        <w:rPr>
          <w:bCs/>
          <w:i/>
          <w:iCs/>
          <w:sz w:val="28"/>
          <w:szCs w:val="22"/>
          <w:u w:val="single"/>
        </w:rPr>
        <w:lastRenderedPageBreak/>
        <w:t>Средства связи</w:t>
      </w:r>
    </w:p>
    <w:p w:rsidR="00B2077B" w:rsidRPr="00A001D9" w:rsidRDefault="00B2077B" w:rsidP="00B2077B">
      <w:pPr>
        <w:spacing w:line="276" w:lineRule="auto"/>
        <w:ind w:firstLine="709"/>
        <w:jc w:val="both"/>
      </w:pPr>
      <w:r w:rsidRPr="00A001D9">
        <w:t>Согласно письму ПАО "</w:t>
      </w:r>
      <w:proofErr w:type="spellStart"/>
      <w:r w:rsidRPr="00A001D9">
        <w:t>Ростелеком</w:t>
      </w:r>
      <w:proofErr w:type="spellEnd"/>
      <w:r w:rsidRPr="00A001D9">
        <w:t>" №0503/05/4726-17 от 05.06.17г. строительство новых объектов стационарной телефонной и сотовой связи, радиосвязи и телевидения на территории проектирования не планируется.</w:t>
      </w:r>
    </w:p>
    <w:p w:rsidR="00B2077B" w:rsidRPr="00A001D9" w:rsidRDefault="00B2077B" w:rsidP="00B2077B">
      <w:pPr>
        <w:spacing w:line="276" w:lineRule="auto"/>
        <w:ind w:firstLine="709"/>
        <w:jc w:val="both"/>
      </w:pPr>
      <w:r w:rsidRPr="00A001D9">
        <w:t>На территории подготовки Проекта планировки предусмотрено:</w:t>
      </w:r>
    </w:p>
    <w:p w:rsidR="00B2077B" w:rsidRDefault="00B2077B" w:rsidP="00B2077B">
      <w:pPr>
        <w:numPr>
          <w:ilvl w:val="0"/>
          <w:numId w:val="44"/>
        </w:numPr>
        <w:spacing w:after="200" w:line="276" w:lineRule="auto"/>
        <w:jc w:val="both"/>
      </w:pPr>
      <w:r w:rsidRPr="00A001D9">
        <w:t>сохранение сложившейся сети связи.</w:t>
      </w:r>
    </w:p>
    <w:p w:rsidR="00B2077B" w:rsidRPr="00D071B7" w:rsidRDefault="00B2077B" w:rsidP="00B2077B">
      <w:pPr>
        <w:spacing w:after="200" w:line="276" w:lineRule="auto"/>
        <w:jc w:val="both"/>
      </w:pPr>
      <w:r w:rsidRPr="00D071B7">
        <w:t>Сводный перечень инженерных сооружений</w:t>
      </w:r>
      <w:r>
        <w:t>,</w:t>
      </w:r>
      <w:r w:rsidRPr="00D071B7">
        <w:t xml:space="preserve"> </w:t>
      </w:r>
      <w:r w:rsidRPr="00FD07D2">
        <w:rPr>
          <w:b/>
          <w:u w:val="single"/>
        </w:rPr>
        <w:t>планируемых к размещению и реконструкции</w:t>
      </w:r>
      <w:r w:rsidRPr="00D071B7">
        <w:t xml:space="preserve"> на территории подготовки Проекта планировки</w:t>
      </w:r>
      <w:r>
        <w:t>,</w:t>
      </w:r>
      <w:r w:rsidRPr="00D071B7">
        <w:t xml:space="preserve"> их характеристика и параметры приведены в таблице </w:t>
      </w:r>
      <w:r>
        <w:t>4</w:t>
      </w:r>
      <w:r w:rsidRPr="00D071B7">
        <w:t>.</w:t>
      </w:r>
    </w:p>
    <w:p w:rsidR="00B2077B" w:rsidRDefault="00B2077B" w:rsidP="00B2077B">
      <w:pPr>
        <w:pStyle w:val="af8"/>
        <w:keepNext/>
        <w:jc w:val="right"/>
        <w:rPr>
          <w:szCs w:val="24"/>
        </w:rPr>
      </w:pPr>
    </w:p>
    <w:p w:rsidR="00B2077B" w:rsidRDefault="00B2077B" w:rsidP="00B2077B">
      <w:pPr>
        <w:pStyle w:val="af8"/>
        <w:keepNext/>
        <w:jc w:val="right"/>
        <w:rPr>
          <w:szCs w:val="24"/>
        </w:rPr>
      </w:pPr>
    </w:p>
    <w:p w:rsidR="00B2077B" w:rsidRPr="00496594" w:rsidRDefault="00B2077B" w:rsidP="00B2077B">
      <w:pPr>
        <w:pStyle w:val="af8"/>
        <w:keepNext/>
        <w:jc w:val="right"/>
        <w:rPr>
          <w:sz w:val="24"/>
          <w:szCs w:val="24"/>
        </w:rPr>
      </w:pPr>
      <w:r w:rsidRPr="00496594">
        <w:rPr>
          <w:szCs w:val="24"/>
        </w:rPr>
        <w:t xml:space="preserve">Таблица </w:t>
      </w:r>
      <w:r>
        <w:rPr>
          <w:szCs w:val="24"/>
        </w:rPr>
        <w:t>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7"/>
        <w:gridCol w:w="5812"/>
        <w:gridCol w:w="1623"/>
        <w:gridCol w:w="1459"/>
      </w:tblGrid>
      <w:tr w:rsidR="00B2077B" w:rsidRPr="00D071B7" w:rsidTr="00E07EFE">
        <w:trPr>
          <w:trHeight w:val="340"/>
          <w:tblHeader/>
        </w:trPr>
        <w:tc>
          <w:tcPr>
            <w:tcW w:w="354" w:type="pct"/>
            <w:tcBorders>
              <w:top w:val="single" w:sz="4" w:space="0" w:color="auto"/>
              <w:left w:val="single" w:sz="4" w:space="0" w:color="auto"/>
              <w:bottom w:val="single" w:sz="4" w:space="0" w:color="auto"/>
              <w:right w:val="single" w:sz="4" w:space="0" w:color="auto"/>
            </w:tcBorders>
            <w:vAlign w:val="center"/>
            <w:hideMark/>
          </w:tcPr>
          <w:p w:rsidR="00B2077B" w:rsidRPr="003249A8" w:rsidRDefault="00B2077B" w:rsidP="00E07EFE">
            <w:pPr>
              <w:pStyle w:val="af8"/>
              <w:rPr>
                <w:rFonts w:eastAsia="Times New Roman"/>
                <w:b/>
                <w:sz w:val="24"/>
                <w:szCs w:val="24"/>
                <w:lang w:eastAsia="en-US"/>
              </w:rPr>
            </w:pPr>
            <w:r w:rsidRPr="003249A8">
              <w:rPr>
                <w:b/>
                <w:lang w:eastAsia="en-US"/>
              </w:rPr>
              <w:t xml:space="preserve">№ </w:t>
            </w:r>
            <w:proofErr w:type="spellStart"/>
            <w:proofErr w:type="gramStart"/>
            <w:r w:rsidRPr="003249A8">
              <w:rPr>
                <w:b/>
                <w:lang w:eastAsia="en-US"/>
              </w:rPr>
              <w:t>п</w:t>
            </w:r>
            <w:proofErr w:type="spellEnd"/>
            <w:proofErr w:type="gramEnd"/>
            <w:r w:rsidRPr="003249A8">
              <w:rPr>
                <w:b/>
                <w:lang w:eastAsia="en-US"/>
              </w:rPr>
              <w:t>/</w:t>
            </w:r>
            <w:proofErr w:type="spellStart"/>
            <w:r w:rsidRPr="003249A8">
              <w:rPr>
                <w:b/>
                <w:lang w:eastAsia="en-US"/>
              </w:rPr>
              <w:t>п</w:t>
            </w:r>
            <w:proofErr w:type="spellEnd"/>
          </w:p>
        </w:tc>
        <w:tc>
          <w:tcPr>
            <w:tcW w:w="3036" w:type="pct"/>
            <w:tcBorders>
              <w:top w:val="single" w:sz="4" w:space="0" w:color="auto"/>
              <w:left w:val="single" w:sz="4" w:space="0" w:color="auto"/>
              <w:bottom w:val="single" w:sz="4" w:space="0" w:color="auto"/>
              <w:right w:val="single" w:sz="4" w:space="0" w:color="auto"/>
            </w:tcBorders>
            <w:vAlign w:val="center"/>
            <w:hideMark/>
          </w:tcPr>
          <w:p w:rsidR="00B2077B" w:rsidRPr="003249A8" w:rsidRDefault="00B2077B" w:rsidP="00E07EFE">
            <w:pPr>
              <w:pStyle w:val="af8"/>
              <w:rPr>
                <w:rFonts w:eastAsia="Times New Roman"/>
                <w:b/>
                <w:sz w:val="24"/>
                <w:szCs w:val="24"/>
                <w:lang w:eastAsia="en-US"/>
              </w:rPr>
            </w:pPr>
            <w:r w:rsidRPr="003249A8">
              <w:rPr>
                <w:b/>
                <w:lang w:eastAsia="en-US"/>
              </w:rPr>
              <w:t>Перечень инженерных сооружений</w:t>
            </w:r>
          </w:p>
        </w:tc>
        <w:tc>
          <w:tcPr>
            <w:tcW w:w="848" w:type="pct"/>
            <w:tcBorders>
              <w:top w:val="single" w:sz="4" w:space="0" w:color="auto"/>
              <w:left w:val="single" w:sz="4" w:space="0" w:color="auto"/>
              <w:bottom w:val="single" w:sz="4" w:space="0" w:color="auto"/>
              <w:right w:val="single" w:sz="4" w:space="0" w:color="auto"/>
            </w:tcBorders>
            <w:vAlign w:val="center"/>
            <w:hideMark/>
          </w:tcPr>
          <w:p w:rsidR="00B2077B" w:rsidRPr="003249A8" w:rsidRDefault="00B2077B" w:rsidP="00E07EFE">
            <w:pPr>
              <w:pStyle w:val="af8"/>
              <w:rPr>
                <w:rFonts w:eastAsia="Times New Roman"/>
                <w:b/>
                <w:sz w:val="24"/>
                <w:szCs w:val="24"/>
                <w:lang w:eastAsia="en-US"/>
              </w:rPr>
            </w:pPr>
            <w:proofErr w:type="spellStart"/>
            <w:r w:rsidRPr="003249A8">
              <w:rPr>
                <w:b/>
                <w:lang w:eastAsia="en-US"/>
              </w:rPr>
              <w:t>Ед</w:t>
            </w:r>
            <w:proofErr w:type="gramStart"/>
            <w:r w:rsidRPr="003249A8">
              <w:rPr>
                <w:b/>
                <w:lang w:eastAsia="en-US"/>
              </w:rPr>
              <w:t>.и</w:t>
            </w:r>
            <w:proofErr w:type="gramEnd"/>
            <w:r w:rsidRPr="003249A8">
              <w:rPr>
                <w:b/>
                <w:lang w:eastAsia="en-US"/>
              </w:rPr>
              <w:t>зм</w:t>
            </w:r>
            <w:proofErr w:type="spellEnd"/>
            <w:r w:rsidRPr="003249A8">
              <w:rPr>
                <w:b/>
                <w:lang w:eastAsia="en-US"/>
              </w:rPr>
              <w:t>.</w:t>
            </w:r>
          </w:p>
        </w:tc>
        <w:tc>
          <w:tcPr>
            <w:tcW w:w="762" w:type="pct"/>
            <w:tcBorders>
              <w:top w:val="single" w:sz="4" w:space="0" w:color="auto"/>
              <w:left w:val="single" w:sz="4" w:space="0" w:color="auto"/>
              <w:bottom w:val="single" w:sz="4" w:space="0" w:color="auto"/>
              <w:right w:val="single" w:sz="4" w:space="0" w:color="auto"/>
            </w:tcBorders>
            <w:vAlign w:val="center"/>
            <w:hideMark/>
          </w:tcPr>
          <w:p w:rsidR="00B2077B" w:rsidRPr="003249A8" w:rsidRDefault="00B2077B" w:rsidP="00E07EFE">
            <w:pPr>
              <w:pStyle w:val="af8"/>
              <w:rPr>
                <w:rFonts w:eastAsia="Times New Roman"/>
                <w:b/>
                <w:sz w:val="24"/>
                <w:szCs w:val="24"/>
                <w:lang w:eastAsia="en-US"/>
              </w:rPr>
            </w:pPr>
            <w:r w:rsidRPr="003249A8">
              <w:rPr>
                <w:b/>
                <w:lang w:eastAsia="en-US"/>
              </w:rPr>
              <w:t>Параметры</w:t>
            </w:r>
          </w:p>
        </w:tc>
      </w:tr>
      <w:tr w:rsidR="00B2077B" w:rsidRPr="008D5FE3" w:rsidTr="00E07EFE">
        <w:trPr>
          <w:trHeight w:val="340"/>
        </w:trPr>
        <w:tc>
          <w:tcPr>
            <w:tcW w:w="354" w:type="pct"/>
            <w:tcBorders>
              <w:top w:val="single" w:sz="4" w:space="0" w:color="auto"/>
              <w:left w:val="single" w:sz="4" w:space="0" w:color="auto"/>
              <w:bottom w:val="single" w:sz="4" w:space="0" w:color="auto"/>
              <w:right w:val="single" w:sz="4" w:space="0" w:color="auto"/>
            </w:tcBorders>
            <w:vAlign w:val="center"/>
            <w:hideMark/>
          </w:tcPr>
          <w:p w:rsidR="00B2077B" w:rsidRPr="003249A8" w:rsidRDefault="00B2077B" w:rsidP="00E07EFE">
            <w:pPr>
              <w:pStyle w:val="af8"/>
              <w:rPr>
                <w:rFonts w:eastAsia="Times New Roman"/>
                <w:sz w:val="24"/>
                <w:szCs w:val="24"/>
                <w:lang w:eastAsia="en-US"/>
              </w:rPr>
            </w:pPr>
            <w:r w:rsidRPr="003249A8">
              <w:rPr>
                <w:lang w:eastAsia="en-US"/>
              </w:rPr>
              <w:t>1</w:t>
            </w:r>
          </w:p>
        </w:tc>
        <w:tc>
          <w:tcPr>
            <w:tcW w:w="4646" w:type="pct"/>
            <w:gridSpan w:val="3"/>
            <w:tcBorders>
              <w:top w:val="single" w:sz="4" w:space="0" w:color="auto"/>
              <w:left w:val="single" w:sz="4" w:space="0" w:color="auto"/>
              <w:bottom w:val="single" w:sz="4" w:space="0" w:color="auto"/>
              <w:right w:val="single" w:sz="4" w:space="0" w:color="auto"/>
            </w:tcBorders>
            <w:vAlign w:val="center"/>
            <w:hideMark/>
          </w:tcPr>
          <w:p w:rsidR="00B2077B" w:rsidRPr="003249A8" w:rsidRDefault="00B2077B" w:rsidP="00E07EFE">
            <w:pPr>
              <w:pStyle w:val="af8"/>
              <w:rPr>
                <w:rFonts w:eastAsia="Times New Roman"/>
                <w:sz w:val="24"/>
                <w:szCs w:val="24"/>
                <w:lang w:eastAsia="en-US"/>
              </w:rPr>
            </w:pPr>
            <w:r w:rsidRPr="003249A8">
              <w:rPr>
                <w:i/>
                <w:u w:val="single"/>
                <w:lang w:eastAsia="en-US"/>
              </w:rPr>
              <w:t>Система «Газоснабжения»</w:t>
            </w:r>
          </w:p>
        </w:tc>
      </w:tr>
      <w:tr w:rsidR="00B2077B" w:rsidRPr="008D5FE3" w:rsidTr="00E07EFE">
        <w:trPr>
          <w:trHeight w:val="340"/>
        </w:trPr>
        <w:tc>
          <w:tcPr>
            <w:tcW w:w="354" w:type="pct"/>
            <w:tcBorders>
              <w:top w:val="single" w:sz="4" w:space="0" w:color="auto"/>
              <w:left w:val="single" w:sz="4" w:space="0" w:color="auto"/>
              <w:bottom w:val="single" w:sz="4" w:space="0" w:color="auto"/>
              <w:right w:val="single" w:sz="4" w:space="0" w:color="auto"/>
            </w:tcBorders>
            <w:vAlign w:val="center"/>
          </w:tcPr>
          <w:p w:rsidR="00B2077B" w:rsidRPr="003249A8" w:rsidRDefault="00B2077B" w:rsidP="00E07EFE">
            <w:pPr>
              <w:pStyle w:val="af8"/>
              <w:rPr>
                <w:lang w:eastAsia="en-US"/>
              </w:rPr>
            </w:pPr>
            <w:r w:rsidRPr="003249A8">
              <w:rPr>
                <w:lang w:eastAsia="en-US"/>
              </w:rPr>
              <w:t>1.1</w:t>
            </w:r>
          </w:p>
        </w:tc>
        <w:tc>
          <w:tcPr>
            <w:tcW w:w="3036" w:type="pct"/>
            <w:tcBorders>
              <w:top w:val="single" w:sz="4" w:space="0" w:color="auto"/>
              <w:left w:val="single" w:sz="4" w:space="0" w:color="auto"/>
              <w:bottom w:val="single" w:sz="4" w:space="0" w:color="auto"/>
              <w:right w:val="single" w:sz="4" w:space="0" w:color="auto"/>
            </w:tcBorders>
            <w:vAlign w:val="center"/>
          </w:tcPr>
          <w:p w:rsidR="00B2077B" w:rsidRPr="003249A8" w:rsidRDefault="00B2077B" w:rsidP="00E07EFE">
            <w:pPr>
              <w:pStyle w:val="af8"/>
              <w:rPr>
                <w:i/>
                <w:u w:val="single"/>
                <w:lang w:eastAsia="en-US"/>
              </w:rPr>
            </w:pPr>
            <w:r w:rsidRPr="003249A8">
              <w:rPr>
                <w:lang w:eastAsia="en-US"/>
              </w:rPr>
              <w:t>Общая протяженность газопровода среднего давления, в том числе</w:t>
            </w:r>
            <w:proofErr w:type="gramStart"/>
            <w:r w:rsidRPr="003249A8">
              <w:rPr>
                <w:b/>
                <w:vertAlign w:val="superscript"/>
                <w:lang w:eastAsia="en-US"/>
              </w:rPr>
              <w:t>1</w:t>
            </w:r>
            <w:proofErr w:type="gramEnd"/>
            <w:r w:rsidRPr="003249A8">
              <w:rPr>
                <w:lang w:eastAsia="en-US"/>
              </w:rPr>
              <w:t>:</w:t>
            </w:r>
          </w:p>
        </w:tc>
        <w:tc>
          <w:tcPr>
            <w:tcW w:w="848" w:type="pct"/>
            <w:tcBorders>
              <w:top w:val="single" w:sz="4" w:space="0" w:color="auto"/>
              <w:left w:val="single" w:sz="4" w:space="0" w:color="auto"/>
              <w:bottom w:val="single" w:sz="4" w:space="0" w:color="auto"/>
              <w:right w:val="single" w:sz="4" w:space="0" w:color="auto"/>
            </w:tcBorders>
            <w:vAlign w:val="center"/>
          </w:tcPr>
          <w:p w:rsidR="00B2077B" w:rsidRPr="003249A8" w:rsidRDefault="00B2077B" w:rsidP="00E07EFE">
            <w:pPr>
              <w:pStyle w:val="af8"/>
              <w:rPr>
                <w:rFonts w:eastAsia="Times New Roman"/>
                <w:sz w:val="24"/>
                <w:szCs w:val="24"/>
                <w:lang w:eastAsia="en-US"/>
              </w:rPr>
            </w:pPr>
            <w:r w:rsidRPr="003249A8">
              <w:rPr>
                <w:lang w:eastAsia="en-US"/>
              </w:rPr>
              <w:t>м</w:t>
            </w:r>
          </w:p>
        </w:tc>
        <w:tc>
          <w:tcPr>
            <w:tcW w:w="762" w:type="pct"/>
            <w:tcBorders>
              <w:top w:val="single" w:sz="4" w:space="0" w:color="auto"/>
              <w:left w:val="single" w:sz="4" w:space="0" w:color="auto"/>
              <w:bottom w:val="single" w:sz="4" w:space="0" w:color="auto"/>
              <w:right w:val="single" w:sz="4" w:space="0" w:color="auto"/>
            </w:tcBorders>
            <w:vAlign w:val="center"/>
          </w:tcPr>
          <w:p w:rsidR="00B2077B" w:rsidRPr="003249A8" w:rsidRDefault="00B2077B" w:rsidP="00E07EFE">
            <w:pPr>
              <w:pStyle w:val="af8"/>
              <w:rPr>
                <w:b/>
                <w:lang w:eastAsia="en-US"/>
              </w:rPr>
            </w:pPr>
            <w:r w:rsidRPr="003249A8">
              <w:rPr>
                <w:lang w:eastAsia="en-US"/>
              </w:rPr>
              <w:t>2669,25</w:t>
            </w:r>
          </w:p>
        </w:tc>
      </w:tr>
      <w:tr w:rsidR="00B2077B" w:rsidRPr="002878BC" w:rsidTr="00E07EFE">
        <w:trPr>
          <w:trHeight w:val="340"/>
        </w:trPr>
        <w:tc>
          <w:tcPr>
            <w:tcW w:w="354" w:type="pct"/>
            <w:tcBorders>
              <w:top w:val="single" w:sz="4" w:space="0" w:color="auto"/>
              <w:left w:val="single" w:sz="4" w:space="0" w:color="auto"/>
              <w:bottom w:val="single" w:sz="4" w:space="0" w:color="auto"/>
              <w:right w:val="single" w:sz="4" w:space="0" w:color="auto"/>
            </w:tcBorders>
            <w:vAlign w:val="center"/>
            <w:hideMark/>
          </w:tcPr>
          <w:p w:rsidR="00B2077B" w:rsidRPr="003249A8" w:rsidRDefault="00B2077B" w:rsidP="00E07EFE">
            <w:pPr>
              <w:pStyle w:val="af8"/>
              <w:rPr>
                <w:rFonts w:eastAsia="Times New Roman"/>
                <w:sz w:val="24"/>
                <w:szCs w:val="24"/>
                <w:lang w:eastAsia="en-US"/>
              </w:rPr>
            </w:pPr>
            <w:r w:rsidRPr="003249A8">
              <w:rPr>
                <w:lang w:eastAsia="en-US"/>
              </w:rPr>
              <w:t>1.1.1</w:t>
            </w:r>
          </w:p>
        </w:tc>
        <w:tc>
          <w:tcPr>
            <w:tcW w:w="3036" w:type="pct"/>
            <w:tcBorders>
              <w:top w:val="single" w:sz="4" w:space="0" w:color="auto"/>
              <w:left w:val="single" w:sz="4" w:space="0" w:color="auto"/>
              <w:bottom w:val="single" w:sz="4" w:space="0" w:color="auto"/>
              <w:right w:val="single" w:sz="4" w:space="0" w:color="auto"/>
            </w:tcBorders>
            <w:vAlign w:val="center"/>
          </w:tcPr>
          <w:p w:rsidR="00B2077B" w:rsidRPr="003249A8" w:rsidRDefault="00B2077B" w:rsidP="00E07EFE">
            <w:pPr>
              <w:pStyle w:val="af8"/>
              <w:rPr>
                <w:rFonts w:eastAsia="Times New Roman"/>
                <w:sz w:val="24"/>
                <w:szCs w:val="24"/>
                <w:lang w:eastAsia="en-US"/>
              </w:rPr>
            </w:pPr>
            <w:r w:rsidRPr="003249A8">
              <w:rPr>
                <w:lang w:eastAsia="en-US"/>
              </w:rPr>
              <w:t>- газопровод среднего давления подземный, новое строительство</w:t>
            </w:r>
          </w:p>
        </w:tc>
        <w:tc>
          <w:tcPr>
            <w:tcW w:w="848" w:type="pct"/>
            <w:tcBorders>
              <w:top w:val="single" w:sz="4" w:space="0" w:color="auto"/>
              <w:left w:val="single" w:sz="4" w:space="0" w:color="auto"/>
              <w:bottom w:val="single" w:sz="4" w:space="0" w:color="auto"/>
              <w:right w:val="single" w:sz="4" w:space="0" w:color="auto"/>
            </w:tcBorders>
            <w:vAlign w:val="center"/>
          </w:tcPr>
          <w:p w:rsidR="00B2077B" w:rsidRPr="003249A8" w:rsidRDefault="00B2077B" w:rsidP="00E07EFE">
            <w:pPr>
              <w:pStyle w:val="af8"/>
              <w:rPr>
                <w:rFonts w:eastAsia="Times New Roman"/>
                <w:sz w:val="24"/>
                <w:szCs w:val="24"/>
                <w:lang w:eastAsia="en-US"/>
              </w:rPr>
            </w:pPr>
            <w:r w:rsidRPr="003249A8">
              <w:rPr>
                <w:lang w:eastAsia="en-US"/>
              </w:rPr>
              <w:t>м</w:t>
            </w:r>
          </w:p>
        </w:tc>
        <w:tc>
          <w:tcPr>
            <w:tcW w:w="762" w:type="pct"/>
            <w:tcBorders>
              <w:top w:val="single" w:sz="4" w:space="0" w:color="auto"/>
              <w:left w:val="single" w:sz="4" w:space="0" w:color="auto"/>
              <w:bottom w:val="single" w:sz="4" w:space="0" w:color="auto"/>
              <w:right w:val="single" w:sz="4" w:space="0" w:color="auto"/>
            </w:tcBorders>
            <w:vAlign w:val="center"/>
          </w:tcPr>
          <w:p w:rsidR="00B2077B" w:rsidRPr="003249A8" w:rsidRDefault="00B2077B" w:rsidP="00E07EFE">
            <w:pPr>
              <w:pStyle w:val="af8"/>
              <w:rPr>
                <w:rFonts w:eastAsia="Times New Roman"/>
                <w:sz w:val="24"/>
                <w:szCs w:val="24"/>
                <w:lang w:eastAsia="en-US"/>
              </w:rPr>
            </w:pPr>
            <w:r w:rsidRPr="003249A8">
              <w:rPr>
                <w:lang w:eastAsia="en-US"/>
              </w:rPr>
              <w:t>2669,25</w:t>
            </w:r>
          </w:p>
        </w:tc>
      </w:tr>
      <w:tr w:rsidR="00B2077B" w:rsidRPr="002878BC" w:rsidTr="00E07EFE">
        <w:trPr>
          <w:trHeight w:val="340"/>
        </w:trPr>
        <w:tc>
          <w:tcPr>
            <w:tcW w:w="354" w:type="pct"/>
            <w:tcBorders>
              <w:top w:val="single" w:sz="4" w:space="0" w:color="auto"/>
              <w:left w:val="single" w:sz="4" w:space="0" w:color="auto"/>
              <w:bottom w:val="single" w:sz="4" w:space="0" w:color="auto"/>
              <w:right w:val="single" w:sz="4" w:space="0" w:color="auto"/>
            </w:tcBorders>
            <w:vAlign w:val="center"/>
          </w:tcPr>
          <w:p w:rsidR="00B2077B" w:rsidRPr="003249A8" w:rsidRDefault="00B2077B" w:rsidP="00E07EFE">
            <w:pPr>
              <w:pStyle w:val="af8"/>
              <w:rPr>
                <w:lang w:eastAsia="en-US"/>
              </w:rPr>
            </w:pPr>
            <w:r w:rsidRPr="003249A8">
              <w:rPr>
                <w:lang w:eastAsia="en-US"/>
              </w:rPr>
              <w:t>1.2</w:t>
            </w:r>
          </w:p>
        </w:tc>
        <w:tc>
          <w:tcPr>
            <w:tcW w:w="3036" w:type="pct"/>
            <w:tcBorders>
              <w:top w:val="single" w:sz="4" w:space="0" w:color="auto"/>
              <w:left w:val="single" w:sz="4" w:space="0" w:color="auto"/>
              <w:bottom w:val="single" w:sz="4" w:space="0" w:color="auto"/>
              <w:right w:val="single" w:sz="4" w:space="0" w:color="auto"/>
            </w:tcBorders>
            <w:vAlign w:val="center"/>
          </w:tcPr>
          <w:p w:rsidR="00B2077B" w:rsidRPr="003249A8" w:rsidRDefault="00B2077B" w:rsidP="00E07EFE">
            <w:pPr>
              <w:pStyle w:val="af8"/>
              <w:rPr>
                <w:lang w:eastAsia="en-US"/>
              </w:rPr>
            </w:pPr>
            <w:r w:rsidRPr="003249A8">
              <w:rPr>
                <w:lang w:eastAsia="en-US"/>
              </w:rPr>
              <w:t>ГРПШ (Газорегуляторный пункт шкафной)</w:t>
            </w:r>
          </w:p>
        </w:tc>
        <w:tc>
          <w:tcPr>
            <w:tcW w:w="848" w:type="pct"/>
            <w:tcBorders>
              <w:top w:val="single" w:sz="4" w:space="0" w:color="auto"/>
              <w:left w:val="single" w:sz="4" w:space="0" w:color="auto"/>
              <w:bottom w:val="single" w:sz="4" w:space="0" w:color="auto"/>
              <w:right w:val="single" w:sz="4" w:space="0" w:color="auto"/>
            </w:tcBorders>
            <w:vAlign w:val="center"/>
          </w:tcPr>
          <w:p w:rsidR="00B2077B" w:rsidRPr="003249A8" w:rsidRDefault="00B2077B" w:rsidP="00E07EFE">
            <w:pPr>
              <w:pStyle w:val="af8"/>
              <w:rPr>
                <w:lang w:eastAsia="en-US"/>
              </w:rPr>
            </w:pPr>
            <w:r w:rsidRPr="003249A8">
              <w:rPr>
                <w:lang w:eastAsia="en-US"/>
              </w:rPr>
              <w:t>объект</w:t>
            </w:r>
          </w:p>
        </w:tc>
        <w:tc>
          <w:tcPr>
            <w:tcW w:w="762" w:type="pct"/>
            <w:tcBorders>
              <w:top w:val="single" w:sz="4" w:space="0" w:color="auto"/>
              <w:left w:val="single" w:sz="4" w:space="0" w:color="auto"/>
              <w:bottom w:val="single" w:sz="4" w:space="0" w:color="auto"/>
              <w:right w:val="single" w:sz="4" w:space="0" w:color="auto"/>
            </w:tcBorders>
            <w:vAlign w:val="center"/>
          </w:tcPr>
          <w:p w:rsidR="00B2077B" w:rsidRPr="003249A8" w:rsidRDefault="00B2077B" w:rsidP="00E07EFE">
            <w:pPr>
              <w:pStyle w:val="af8"/>
              <w:rPr>
                <w:lang w:eastAsia="en-US"/>
              </w:rPr>
            </w:pPr>
            <w:r w:rsidRPr="003249A8">
              <w:rPr>
                <w:lang w:eastAsia="en-US"/>
              </w:rPr>
              <w:t>3</w:t>
            </w:r>
          </w:p>
        </w:tc>
      </w:tr>
      <w:tr w:rsidR="00B2077B" w:rsidRPr="002878BC" w:rsidTr="00E07EFE">
        <w:trPr>
          <w:trHeight w:val="340"/>
        </w:trPr>
        <w:tc>
          <w:tcPr>
            <w:tcW w:w="354" w:type="pct"/>
            <w:tcBorders>
              <w:top w:val="single" w:sz="4" w:space="0" w:color="auto"/>
              <w:left w:val="single" w:sz="4" w:space="0" w:color="auto"/>
              <w:bottom w:val="single" w:sz="4" w:space="0" w:color="auto"/>
              <w:right w:val="single" w:sz="4" w:space="0" w:color="auto"/>
            </w:tcBorders>
            <w:vAlign w:val="center"/>
          </w:tcPr>
          <w:p w:rsidR="00B2077B" w:rsidRPr="003249A8" w:rsidRDefault="00B2077B" w:rsidP="00E07EFE">
            <w:pPr>
              <w:pStyle w:val="af8"/>
              <w:rPr>
                <w:lang w:eastAsia="en-US"/>
              </w:rPr>
            </w:pPr>
            <w:r w:rsidRPr="003249A8">
              <w:rPr>
                <w:lang w:eastAsia="en-US"/>
              </w:rPr>
              <w:t>2</w:t>
            </w:r>
          </w:p>
        </w:tc>
        <w:tc>
          <w:tcPr>
            <w:tcW w:w="4646" w:type="pct"/>
            <w:gridSpan w:val="3"/>
            <w:tcBorders>
              <w:top w:val="single" w:sz="4" w:space="0" w:color="auto"/>
              <w:left w:val="single" w:sz="4" w:space="0" w:color="auto"/>
              <w:bottom w:val="single" w:sz="4" w:space="0" w:color="auto"/>
              <w:right w:val="single" w:sz="4" w:space="0" w:color="auto"/>
            </w:tcBorders>
            <w:vAlign w:val="center"/>
          </w:tcPr>
          <w:p w:rsidR="00B2077B" w:rsidRPr="003249A8" w:rsidRDefault="00B2077B" w:rsidP="00E07EFE">
            <w:pPr>
              <w:pStyle w:val="af8"/>
              <w:rPr>
                <w:lang w:eastAsia="en-US"/>
              </w:rPr>
            </w:pPr>
            <w:r w:rsidRPr="003249A8">
              <w:rPr>
                <w:i/>
                <w:u w:val="single"/>
                <w:lang w:eastAsia="en-US"/>
              </w:rPr>
              <w:t>Система «Электроснабжения»</w:t>
            </w:r>
          </w:p>
        </w:tc>
      </w:tr>
      <w:tr w:rsidR="00B2077B" w:rsidRPr="002878BC" w:rsidTr="00E07EFE">
        <w:trPr>
          <w:trHeight w:val="340"/>
        </w:trPr>
        <w:tc>
          <w:tcPr>
            <w:tcW w:w="354" w:type="pct"/>
            <w:tcBorders>
              <w:top w:val="single" w:sz="4" w:space="0" w:color="auto"/>
              <w:left w:val="single" w:sz="4" w:space="0" w:color="auto"/>
              <w:bottom w:val="single" w:sz="4" w:space="0" w:color="auto"/>
              <w:right w:val="single" w:sz="4" w:space="0" w:color="auto"/>
            </w:tcBorders>
            <w:vAlign w:val="center"/>
          </w:tcPr>
          <w:p w:rsidR="00B2077B" w:rsidRPr="003249A8" w:rsidRDefault="00B2077B" w:rsidP="00E07EFE">
            <w:pPr>
              <w:pStyle w:val="af8"/>
              <w:rPr>
                <w:lang w:eastAsia="en-US"/>
              </w:rPr>
            </w:pPr>
            <w:r w:rsidRPr="003249A8">
              <w:rPr>
                <w:lang w:eastAsia="en-US"/>
              </w:rPr>
              <w:t>2.1</w:t>
            </w:r>
          </w:p>
        </w:tc>
        <w:tc>
          <w:tcPr>
            <w:tcW w:w="3036" w:type="pct"/>
            <w:tcBorders>
              <w:top w:val="single" w:sz="4" w:space="0" w:color="auto"/>
              <w:left w:val="single" w:sz="4" w:space="0" w:color="auto"/>
              <w:bottom w:val="single" w:sz="4" w:space="0" w:color="auto"/>
              <w:right w:val="single" w:sz="4" w:space="0" w:color="auto"/>
            </w:tcBorders>
            <w:vAlign w:val="center"/>
          </w:tcPr>
          <w:p w:rsidR="00B2077B" w:rsidRPr="003249A8" w:rsidRDefault="00B2077B" w:rsidP="00E07EFE">
            <w:pPr>
              <w:pStyle w:val="af8"/>
              <w:rPr>
                <w:lang w:eastAsia="en-US"/>
              </w:rPr>
            </w:pPr>
            <w:r w:rsidRPr="003249A8">
              <w:rPr>
                <w:lang w:eastAsia="en-US"/>
              </w:rPr>
              <w:t>Общая протяженность линий электропередач, в том числе:</w:t>
            </w:r>
          </w:p>
        </w:tc>
        <w:tc>
          <w:tcPr>
            <w:tcW w:w="848" w:type="pct"/>
            <w:tcBorders>
              <w:top w:val="single" w:sz="4" w:space="0" w:color="auto"/>
              <w:left w:val="single" w:sz="4" w:space="0" w:color="auto"/>
              <w:bottom w:val="single" w:sz="4" w:space="0" w:color="auto"/>
              <w:right w:val="single" w:sz="4" w:space="0" w:color="auto"/>
            </w:tcBorders>
            <w:vAlign w:val="center"/>
          </w:tcPr>
          <w:p w:rsidR="00B2077B" w:rsidRPr="003249A8" w:rsidRDefault="00B2077B" w:rsidP="00E07EFE">
            <w:pPr>
              <w:pStyle w:val="af8"/>
              <w:rPr>
                <w:lang w:eastAsia="en-US"/>
              </w:rPr>
            </w:pPr>
            <w:r w:rsidRPr="003249A8">
              <w:rPr>
                <w:lang w:eastAsia="en-US"/>
              </w:rPr>
              <w:t>м</w:t>
            </w:r>
          </w:p>
        </w:tc>
        <w:tc>
          <w:tcPr>
            <w:tcW w:w="762" w:type="pct"/>
            <w:tcBorders>
              <w:top w:val="single" w:sz="4" w:space="0" w:color="auto"/>
              <w:left w:val="single" w:sz="4" w:space="0" w:color="auto"/>
              <w:bottom w:val="single" w:sz="4" w:space="0" w:color="auto"/>
              <w:right w:val="single" w:sz="4" w:space="0" w:color="auto"/>
            </w:tcBorders>
            <w:vAlign w:val="center"/>
          </w:tcPr>
          <w:p w:rsidR="00B2077B" w:rsidRPr="003249A8" w:rsidRDefault="00B2077B" w:rsidP="00E07EFE">
            <w:pPr>
              <w:pStyle w:val="af8"/>
              <w:rPr>
                <w:lang w:eastAsia="en-US"/>
              </w:rPr>
            </w:pPr>
            <w:r w:rsidRPr="003249A8">
              <w:rPr>
                <w:lang w:eastAsia="en-US"/>
              </w:rPr>
              <w:t>5487,44</w:t>
            </w:r>
          </w:p>
        </w:tc>
      </w:tr>
      <w:tr w:rsidR="00B2077B" w:rsidRPr="002878BC" w:rsidTr="00E07EFE">
        <w:trPr>
          <w:trHeight w:val="340"/>
        </w:trPr>
        <w:tc>
          <w:tcPr>
            <w:tcW w:w="354" w:type="pct"/>
            <w:tcBorders>
              <w:top w:val="single" w:sz="4" w:space="0" w:color="auto"/>
              <w:left w:val="single" w:sz="4" w:space="0" w:color="auto"/>
              <w:bottom w:val="single" w:sz="4" w:space="0" w:color="auto"/>
              <w:right w:val="single" w:sz="4" w:space="0" w:color="auto"/>
            </w:tcBorders>
            <w:vAlign w:val="center"/>
          </w:tcPr>
          <w:p w:rsidR="00B2077B" w:rsidRPr="003249A8" w:rsidRDefault="00B2077B" w:rsidP="00E07EFE">
            <w:pPr>
              <w:pStyle w:val="af8"/>
              <w:rPr>
                <w:lang w:eastAsia="en-US"/>
              </w:rPr>
            </w:pPr>
            <w:r w:rsidRPr="003249A8">
              <w:rPr>
                <w:lang w:eastAsia="en-US"/>
              </w:rPr>
              <w:t>2.1.1</w:t>
            </w:r>
          </w:p>
        </w:tc>
        <w:tc>
          <w:tcPr>
            <w:tcW w:w="3036" w:type="pct"/>
            <w:tcBorders>
              <w:top w:val="single" w:sz="4" w:space="0" w:color="auto"/>
              <w:left w:val="single" w:sz="4" w:space="0" w:color="auto"/>
              <w:bottom w:val="single" w:sz="4" w:space="0" w:color="auto"/>
              <w:right w:val="single" w:sz="4" w:space="0" w:color="auto"/>
            </w:tcBorders>
            <w:vAlign w:val="center"/>
          </w:tcPr>
          <w:p w:rsidR="00B2077B" w:rsidRPr="003249A8" w:rsidRDefault="00B2077B" w:rsidP="00E07EFE">
            <w:pPr>
              <w:pStyle w:val="af8"/>
              <w:rPr>
                <w:lang w:eastAsia="en-US"/>
              </w:rPr>
            </w:pPr>
            <w:r w:rsidRPr="003249A8">
              <w:rPr>
                <w:lang w:eastAsia="en-US"/>
              </w:rPr>
              <w:t>- линия электропередач 10 кВ, новое строительство и реконструкция</w:t>
            </w:r>
          </w:p>
        </w:tc>
        <w:tc>
          <w:tcPr>
            <w:tcW w:w="848" w:type="pct"/>
            <w:tcBorders>
              <w:top w:val="single" w:sz="4" w:space="0" w:color="auto"/>
              <w:left w:val="single" w:sz="4" w:space="0" w:color="auto"/>
              <w:bottom w:val="single" w:sz="4" w:space="0" w:color="auto"/>
              <w:right w:val="single" w:sz="4" w:space="0" w:color="auto"/>
            </w:tcBorders>
            <w:vAlign w:val="center"/>
          </w:tcPr>
          <w:p w:rsidR="00B2077B" w:rsidRPr="003249A8" w:rsidRDefault="00B2077B" w:rsidP="00E07EFE">
            <w:pPr>
              <w:pStyle w:val="af8"/>
              <w:rPr>
                <w:lang w:eastAsia="en-US"/>
              </w:rPr>
            </w:pPr>
            <w:r w:rsidRPr="003249A8">
              <w:rPr>
                <w:lang w:eastAsia="en-US"/>
              </w:rPr>
              <w:t>м</w:t>
            </w:r>
          </w:p>
        </w:tc>
        <w:tc>
          <w:tcPr>
            <w:tcW w:w="762" w:type="pct"/>
            <w:tcBorders>
              <w:top w:val="single" w:sz="4" w:space="0" w:color="auto"/>
              <w:left w:val="single" w:sz="4" w:space="0" w:color="auto"/>
              <w:bottom w:val="single" w:sz="4" w:space="0" w:color="auto"/>
              <w:right w:val="single" w:sz="4" w:space="0" w:color="auto"/>
            </w:tcBorders>
            <w:vAlign w:val="center"/>
          </w:tcPr>
          <w:p w:rsidR="00B2077B" w:rsidRPr="003249A8" w:rsidRDefault="00B2077B" w:rsidP="00E07EFE">
            <w:pPr>
              <w:pStyle w:val="af8"/>
              <w:rPr>
                <w:lang w:eastAsia="en-US"/>
              </w:rPr>
            </w:pPr>
            <w:r w:rsidRPr="003249A8">
              <w:rPr>
                <w:lang w:eastAsia="en-US"/>
              </w:rPr>
              <w:t>2899,59</w:t>
            </w:r>
          </w:p>
        </w:tc>
      </w:tr>
      <w:tr w:rsidR="00B2077B" w:rsidRPr="002878BC" w:rsidTr="00E07EFE">
        <w:trPr>
          <w:trHeight w:val="340"/>
        </w:trPr>
        <w:tc>
          <w:tcPr>
            <w:tcW w:w="354" w:type="pct"/>
            <w:tcBorders>
              <w:top w:val="single" w:sz="4" w:space="0" w:color="auto"/>
              <w:left w:val="single" w:sz="4" w:space="0" w:color="auto"/>
              <w:bottom w:val="single" w:sz="4" w:space="0" w:color="auto"/>
              <w:right w:val="single" w:sz="4" w:space="0" w:color="auto"/>
            </w:tcBorders>
            <w:vAlign w:val="center"/>
          </w:tcPr>
          <w:p w:rsidR="00B2077B" w:rsidRPr="003249A8" w:rsidRDefault="00B2077B" w:rsidP="00E07EFE">
            <w:pPr>
              <w:pStyle w:val="af8"/>
              <w:rPr>
                <w:lang w:eastAsia="en-US"/>
              </w:rPr>
            </w:pPr>
            <w:r w:rsidRPr="003249A8">
              <w:rPr>
                <w:lang w:eastAsia="en-US"/>
              </w:rPr>
              <w:t>2.1.2</w:t>
            </w:r>
          </w:p>
        </w:tc>
        <w:tc>
          <w:tcPr>
            <w:tcW w:w="3036" w:type="pct"/>
            <w:tcBorders>
              <w:top w:val="single" w:sz="4" w:space="0" w:color="auto"/>
              <w:left w:val="single" w:sz="4" w:space="0" w:color="auto"/>
              <w:bottom w:val="single" w:sz="4" w:space="0" w:color="auto"/>
              <w:right w:val="single" w:sz="4" w:space="0" w:color="auto"/>
            </w:tcBorders>
            <w:vAlign w:val="center"/>
          </w:tcPr>
          <w:p w:rsidR="00B2077B" w:rsidRPr="003249A8" w:rsidRDefault="00B2077B" w:rsidP="00E07EFE">
            <w:pPr>
              <w:pStyle w:val="af8"/>
              <w:rPr>
                <w:lang w:eastAsia="en-US"/>
              </w:rPr>
            </w:pPr>
            <w:r w:rsidRPr="003249A8">
              <w:rPr>
                <w:lang w:eastAsia="en-US"/>
              </w:rPr>
              <w:t>- линия электропередач 0,4 кВ воздушная, новое строительство и реконструкция</w:t>
            </w:r>
          </w:p>
        </w:tc>
        <w:tc>
          <w:tcPr>
            <w:tcW w:w="848" w:type="pct"/>
            <w:tcBorders>
              <w:top w:val="single" w:sz="4" w:space="0" w:color="auto"/>
              <w:left w:val="single" w:sz="4" w:space="0" w:color="auto"/>
              <w:bottom w:val="single" w:sz="4" w:space="0" w:color="auto"/>
              <w:right w:val="single" w:sz="4" w:space="0" w:color="auto"/>
            </w:tcBorders>
            <w:vAlign w:val="center"/>
          </w:tcPr>
          <w:p w:rsidR="00B2077B" w:rsidRPr="003249A8" w:rsidRDefault="00B2077B" w:rsidP="00E07EFE">
            <w:pPr>
              <w:pStyle w:val="af8"/>
              <w:rPr>
                <w:lang w:eastAsia="en-US"/>
              </w:rPr>
            </w:pPr>
            <w:r w:rsidRPr="003249A8">
              <w:rPr>
                <w:lang w:eastAsia="en-US"/>
              </w:rPr>
              <w:t>м</w:t>
            </w:r>
          </w:p>
        </w:tc>
        <w:tc>
          <w:tcPr>
            <w:tcW w:w="762" w:type="pct"/>
            <w:tcBorders>
              <w:top w:val="single" w:sz="4" w:space="0" w:color="auto"/>
              <w:left w:val="single" w:sz="4" w:space="0" w:color="auto"/>
              <w:bottom w:val="single" w:sz="4" w:space="0" w:color="auto"/>
              <w:right w:val="single" w:sz="4" w:space="0" w:color="auto"/>
            </w:tcBorders>
            <w:vAlign w:val="center"/>
          </w:tcPr>
          <w:p w:rsidR="00B2077B" w:rsidRPr="003249A8" w:rsidRDefault="00B2077B" w:rsidP="00E07EFE">
            <w:pPr>
              <w:pStyle w:val="af8"/>
              <w:rPr>
                <w:lang w:eastAsia="en-US"/>
              </w:rPr>
            </w:pPr>
            <w:r w:rsidRPr="003249A8">
              <w:rPr>
                <w:lang w:eastAsia="en-US"/>
              </w:rPr>
              <w:t>2254,75</w:t>
            </w:r>
          </w:p>
        </w:tc>
      </w:tr>
      <w:tr w:rsidR="00B2077B" w:rsidRPr="002878BC" w:rsidTr="00E07EFE">
        <w:trPr>
          <w:trHeight w:val="340"/>
        </w:trPr>
        <w:tc>
          <w:tcPr>
            <w:tcW w:w="354" w:type="pct"/>
            <w:tcBorders>
              <w:top w:val="single" w:sz="4" w:space="0" w:color="auto"/>
              <w:left w:val="single" w:sz="4" w:space="0" w:color="auto"/>
              <w:bottom w:val="single" w:sz="4" w:space="0" w:color="auto"/>
              <w:right w:val="single" w:sz="4" w:space="0" w:color="auto"/>
            </w:tcBorders>
            <w:vAlign w:val="center"/>
          </w:tcPr>
          <w:p w:rsidR="00B2077B" w:rsidRPr="003249A8" w:rsidRDefault="00B2077B" w:rsidP="00E07EFE">
            <w:pPr>
              <w:pStyle w:val="af8"/>
              <w:rPr>
                <w:lang w:eastAsia="en-US"/>
              </w:rPr>
            </w:pPr>
            <w:r w:rsidRPr="003249A8">
              <w:rPr>
                <w:lang w:eastAsia="en-US"/>
              </w:rPr>
              <w:t>2.1.3</w:t>
            </w:r>
          </w:p>
        </w:tc>
        <w:tc>
          <w:tcPr>
            <w:tcW w:w="3036" w:type="pct"/>
            <w:tcBorders>
              <w:top w:val="single" w:sz="4" w:space="0" w:color="auto"/>
              <w:left w:val="single" w:sz="4" w:space="0" w:color="auto"/>
              <w:bottom w:val="single" w:sz="4" w:space="0" w:color="auto"/>
              <w:right w:val="single" w:sz="4" w:space="0" w:color="auto"/>
            </w:tcBorders>
            <w:vAlign w:val="center"/>
          </w:tcPr>
          <w:p w:rsidR="00B2077B" w:rsidRPr="003249A8" w:rsidRDefault="00B2077B" w:rsidP="00E07EFE">
            <w:pPr>
              <w:pStyle w:val="af8"/>
              <w:rPr>
                <w:lang w:eastAsia="en-US"/>
              </w:rPr>
            </w:pPr>
            <w:r w:rsidRPr="003249A8">
              <w:rPr>
                <w:lang w:eastAsia="en-US"/>
              </w:rPr>
              <w:t>- линия электропередач 0,4 кВ кабельная, новое строительство и реконструкция</w:t>
            </w:r>
          </w:p>
        </w:tc>
        <w:tc>
          <w:tcPr>
            <w:tcW w:w="848" w:type="pct"/>
            <w:tcBorders>
              <w:top w:val="single" w:sz="4" w:space="0" w:color="auto"/>
              <w:left w:val="single" w:sz="4" w:space="0" w:color="auto"/>
              <w:bottom w:val="single" w:sz="4" w:space="0" w:color="auto"/>
              <w:right w:val="single" w:sz="4" w:space="0" w:color="auto"/>
            </w:tcBorders>
            <w:vAlign w:val="center"/>
          </w:tcPr>
          <w:p w:rsidR="00B2077B" w:rsidRPr="003249A8" w:rsidRDefault="00B2077B" w:rsidP="00E07EFE">
            <w:pPr>
              <w:pStyle w:val="af8"/>
              <w:rPr>
                <w:lang w:eastAsia="en-US"/>
              </w:rPr>
            </w:pPr>
            <w:r w:rsidRPr="003249A8">
              <w:rPr>
                <w:lang w:eastAsia="en-US"/>
              </w:rPr>
              <w:t>м</w:t>
            </w:r>
          </w:p>
        </w:tc>
        <w:tc>
          <w:tcPr>
            <w:tcW w:w="762" w:type="pct"/>
            <w:tcBorders>
              <w:top w:val="single" w:sz="4" w:space="0" w:color="auto"/>
              <w:left w:val="single" w:sz="4" w:space="0" w:color="auto"/>
              <w:bottom w:val="single" w:sz="4" w:space="0" w:color="auto"/>
              <w:right w:val="single" w:sz="4" w:space="0" w:color="auto"/>
            </w:tcBorders>
            <w:vAlign w:val="center"/>
          </w:tcPr>
          <w:p w:rsidR="00B2077B" w:rsidRPr="003249A8" w:rsidRDefault="00B2077B" w:rsidP="00E07EFE">
            <w:pPr>
              <w:pStyle w:val="af8"/>
              <w:rPr>
                <w:lang w:eastAsia="en-US"/>
              </w:rPr>
            </w:pPr>
            <w:r w:rsidRPr="003249A8">
              <w:rPr>
                <w:lang w:eastAsia="en-US"/>
              </w:rPr>
              <w:t>333,1</w:t>
            </w:r>
          </w:p>
        </w:tc>
      </w:tr>
      <w:tr w:rsidR="00B2077B" w:rsidRPr="002878BC" w:rsidTr="00E07EFE">
        <w:trPr>
          <w:trHeight w:val="340"/>
        </w:trPr>
        <w:tc>
          <w:tcPr>
            <w:tcW w:w="354" w:type="pct"/>
            <w:tcBorders>
              <w:top w:val="single" w:sz="4" w:space="0" w:color="auto"/>
              <w:left w:val="single" w:sz="4" w:space="0" w:color="auto"/>
              <w:bottom w:val="single" w:sz="4" w:space="0" w:color="auto"/>
              <w:right w:val="single" w:sz="4" w:space="0" w:color="auto"/>
            </w:tcBorders>
            <w:vAlign w:val="center"/>
          </w:tcPr>
          <w:p w:rsidR="00B2077B" w:rsidRPr="003249A8" w:rsidRDefault="00B2077B" w:rsidP="00E07EFE">
            <w:pPr>
              <w:pStyle w:val="af8"/>
              <w:rPr>
                <w:lang w:eastAsia="en-US"/>
              </w:rPr>
            </w:pPr>
            <w:r w:rsidRPr="003249A8">
              <w:rPr>
                <w:lang w:eastAsia="en-US"/>
              </w:rPr>
              <w:t>2.2</w:t>
            </w:r>
          </w:p>
        </w:tc>
        <w:tc>
          <w:tcPr>
            <w:tcW w:w="3036" w:type="pct"/>
            <w:tcBorders>
              <w:top w:val="single" w:sz="4" w:space="0" w:color="auto"/>
              <w:left w:val="single" w:sz="4" w:space="0" w:color="auto"/>
              <w:bottom w:val="single" w:sz="4" w:space="0" w:color="auto"/>
              <w:right w:val="single" w:sz="4" w:space="0" w:color="auto"/>
            </w:tcBorders>
            <w:vAlign w:val="center"/>
          </w:tcPr>
          <w:p w:rsidR="00B2077B" w:rsidRPr="003249A8" w:rsidRDefault="00B2077B" w:rsidP="00E07EFE">
            <w:pPr>
              <w:pStyle w:val="af8"/>
              <w:rPr>
                <w:lang w:eastAsia="en-US"/>
              </w:rPr>
            </w:pPr>
            <w:r w:rsidRPr="003249A8">
              <w:rPr>
                <w:lang w:eastAsia="en-US"/>
              </w:rPr>
              <w:t>Трансформаторная подстанция (ТП), новое строительство</w:t>
            </w:r>
          </w:p>
        </w:tc>
        <w:tc>
          <w:tcPr>
            <w:tcW w:w="848" w:type="pct"/>
            <w:tcBorders>
              <w:top w:val="single" w:sz="4" w:space="0" w:color="auto"/>
              <w:left w:val="single" w:sz="4" w:space="0" w:color="auto"/>
              <w:bottom w:val="single" w:sz="4" w:space="0" w:color="auto"/>
              <w:right w:val="single" w:sz="4" w:space="0" w:color="auto"/>
            </w:tcBorders>
            <w:vAlign w:val="center"/>
          </w:tcPr>
          <w:p w:rsidR="00B2077B" w:rsidRPr="003249A8" w:rsidRDefault="00B2077B" w:rsidP="00E07EFE">
            <w:pPr>
              <w:pStyle w:val="af8"/>
              <w:rPr>
                <w:lang w:eastAsia="en-US"/>
              </w:rPr>
            </w:pPr>
            <w:r w:rsidRPr="003249A8">
              <w:rPr>
                <w:lang w:eastAsia="en-US"/>
              </w:rPr>
              <w:t>объект</w:t>
            </w:r>
          </w:p>
        </w:tc>
        <w:tc>
          <w:tcPr>
            <w:tcW w:w="762" w:type="pct"/>
            <w:tcBorders>
              <w:top w:val="single" w:sz="4" w:space="0" w:color="auto"/>
              <w:left w:val="single" w:sz="4" w:space="0" w:color="auto"/>
              <w:bottom w:val="single" w:sz="4" w:space="0" w:color="auto"/>
              <w:right w:val="single" w:sz="4" w:space="0" w:color="auto"/>
            </w:tcBorders>
            <w:vAlign w:val="center"/>
          </w:tcPr>
          <w:p w:rsidR="00B2077B" w:rsidRPr="003249A8" w:rsidRDefault="00B2077B" w:rsidP="00E07EFE">
            <w:pPr>
              <w:pStyle w:val="af8"/>
              <w:rPr>
                <w:lang w:eastAsia="en-US"/>
              </w:rPr>
            </w:pPr>
            <w:r w:rsidRPr="003249A8">
              <w:rPr>
                <w:lang w:eastAsia="en-US"/>
              </w:rPr>
              <w:t>3</w:t>
            </w:r>
          </w:p>
        </w:tc>
      </w:tr>
      <w:tr w:rsidR="00B2077B" w:rsidRPr="002878BC" w:rsidTr="00E07EFE">
        <w:trPr>
          <w:trHeight w:val="340"/>
        </w:trPr>
        <w:tc>
          <w:tcPr>
            <w:tcW w:w="354" w:type="pct"/>
            <w:tcBorders>
              <w:top w:val="single" w:sz="4" w:space="0" w:color="auto"/>
              <w:left w:val="single" w:sz="4" w:space="0" w:color="auto"/>
              <w:bottom w:val="single" w:sz="4" w:space="0" w:color="auto"/>
              <w:right w:val="single" w:sz="4" w:space="0" w:color="auto"/>
            </w:tcBorders>
            <w:vAlign w:val="center"/>
          </w:tcPr>
          <w:p w:rsidR="00B2077B" w:rsidRPr="003249A8" w:rsidRDefault="00B2077B" w:rsidP="00E07EFE">
            <w:pPr>
              <w:pStyle w:val="af8"/>
              <w:rPr>
                <w:lang w:eastAsia="en-US"/>
              </w:rPr>
            </w:pPr>
            <w:r w:rsidRPr="003249A8">
              <w:rPr>
                <w:lang w:eastAsia="en-US"/>
              </w:rPr>
              <w:t>3</w:t>
            </w:r>
          </w:p>
        </w:tc>
        <w:tc>
          <w:tcPr>
            <w:tcW w:w="4646" w:type="pct"/>
            <w:gridSpan w:val="3"/>
            <w:tcBorders>
              <w:top w:val="single" w:sz="4" w:space="0" w:color="auto"/>
              <w:left w:val="single" w:sz="4" w:space="0" w:color="auto"/>
              <w:bottom w:val="single" w:sz="4" w:space="0" w:color="auto"/>
              <w:right w:val="single" w:sz="4" w:space="0" w:color="auto"/>
            </w:tcBorders>
            <w:vAlign w:val="center"/>
          </w:tcPr>
          <w:p w:rsidR="00B2077B" w:rsidRPr="003249A8" w:rsidRDefault="00B2077B" w:rsidP="00E07EFE">
            <w:pPr>
              <w:pStyle w:val="af8"/>
              <w:rPr>
                <w:lang w:eastAsia="en-US"/>
              </w:rPr>
            </w:pPr>
            <w:r w:rsidRPr="003249A8">
              <w:rPr>
                <w:i/>
                <w:u w:val="single"/>
                <w:lang w:eastAsia="en-US"/>
              </w:rPr>
              <w:t>Система «Водоснабжения»</w:t>
            </w:r>
          </w:p>
        </w:tc>
      </w:tr>
      <w:tr w:rsidR="00B2077B" w:rsidRPr="008D5FE3" w:rsidTr="00E07EFE">
        <w:trPr>
          <w:trHeight w:val="340"/>
        </w:trPr>
        <w:tc>
          <w:tcPr>
            <w:tcW w:w="354" w:type="pct"/>
            <w:tcBorders>
              <w:top w:val="single" w:sz="4" w:space="0" w:color="auto"/>
              <w:left w:val="single" w:sz="4" w:space="0" w:color="auto"/>
              <w:bottom w:val="single" w:sz="4" w:space="0" w:color="auto"/>
              <w:right w:val="single" w:sz="4" w:space="0" w:color="auto"/>
            </w:tcBorders>
            <w:vAlign w:val="center"/>
          </w:tcPr>
          <w:p w:rsidR="00B2077B" w:rsidRPr="003249A8" w:rsidRDefault="00B2077B" w:rsidP="00E07EFE">
            <w:pPr>
              <w:pStyle w:val="af8"/>
              <w:rPr>
                <w:lang w:eastAsia="en-US"/>
              </w:rPr>
            </w:pPr>
            <w:r w:rsidRPr="003249A8">
              <w:rPr>
                <w:lang w:eastAsia="en-US"/>
              </w:rPr>
              <w:t>3.1</w:t>
            </w:r>
          </w:p>
        </w:tc>
        <w:tc>
          <w:tcPr>
            <w:tcW w:w="3036" w:type="pct"/>
            <w:tcBorders>
              <w:top w:val="single" w:sz="4" w:space="0" w:color="auto"/>
              <w:left w:val="single" w:sz="4" w:space="0" w:color="auto"/>
              <w:bottom w:val="single" w:sz="4" w:space="0" w:color="auto"/>
              <w:right w:val="single" w:sz="4" w:space="0" w:color="auto"/>
            </w:tcBorders>
            <w:vAlign w:val="center"/>
          </w:tcPr>
          <w:p w:rsidR="00B2077B" w:rsidRPr="009C47C7" w:rsidRDefault="00B2077B" w:rsidP="00E07EFE">
            <w:pPr>
              <w:pStyle w:val="af2"/>
            </w:pPr>
            <w:r w:rsidRPr="009C47C7">
              <w:t>Общая протяженность водопроводной сети, в том числе:</w:t>
            </w:r>
          </w:p>
        </w:tc>
        <w:tc>
          <w:tcPr>
            <w:tcW w:w="848" w:type="pct"/>
            <w:tcBorders>
              <w:top w:val="single" w:sz="4" w:space="0" w:color="auto"/>
              <w:left w:val="single" w:sz="4" w:space="0" w:color="auto"/>
              <w:bottom w:val="single" w:sz="4" w:space="0" w:color="auto"/>
              <w:right w:val="single" w:sz="4" w:space="0" w:color="auto"/>
            </w:tcBorders>
            <w:vAlign w:val="center"/>
          </w:tcPr>
          <w:p w:rsidR="00B2077B" w:rsidRPr="003249A8" w:rsidRDefault="00B2077B" w:rsidP="00E07EFE">
            <w:pPr>
              <w:pStyle w:val="af8"/>
              <w:rPr>
                <w:lang w:eastAsia="en-US"/>
              </w:rPr>
            </w:pPr>
            <w:r w:rsidRPr="003249A8">
              <w:rPr>
                <w:lang w:eastAsia="en-US"/>
              </w:rPr>
              <w:t>м</w:t>
            </w:r>
          </w:p>
        </w:tc>
        <w:tc>
          <w:tcPr>
            <w:tcW w:w="762" w:type="pct"/>
            <w:tcBorders>
              <w:top w:val="single" w:sz="4" w:space="0" w:color="auto"/>
              <w:left w:val="single" w:sz="4" w:space="0" w:color="auto"/>
              <w:bottom w:val="single" w:sz="4" w:space="0" w:color="auto"/>
              <w:right w:val="single" w:sz="4" w:space="0" w:color="auto"/>
            </w:tcBorders>
            <w:vAlign w:val="center"/>
          </w:tcPr>
          <w:p w:rsidR="00B2077B" w:rsidRPr="003249A8" w:rsidRDefault="00B2077B" w:rsidP="00E07EFE">
            <w:pPr>
              <w:pStyle w:val="af8"/>
              <w:rPr>
                <w:lang w:eastAsia="en-US"/>
              </w:rPr>
            </w:pPr>
            <w:r w:rsidRPr="003249A8">
              <w:rPr>
                <w:lang w:eastAsia="en-US"/>
              </w:rPr>
              <w:t>121,59</w:t>
            </w:r>
          </w:p>
        </w:tc>
      </w:tr>
      <w:tr w:rsidR="00B2077B" w:rsidRPr="008D5FE3" w:rsidTr="00E07EFE">
        <w:trPr>
          <w:trHeight w:val="340"/>
        </w:trPr>
        <w:tc>
          <w:tcPr>
            <w:tcW w:w="354" w:type="pct"/>
            <w:tcBorders>
              <w:top w:val="single" w:sz="4" w:space="0" w:color="auto"/>
              <w:left w:val="single" w:sz="4" w:space="0" w:color="auto"/>
              <w:bottom w:val="single" w:sz="4" w:space="0" w:color="auto"/>
              <w:right w:val="single" w:sz="4" w:space="0" w:color="auto"/>
            </w:tcBorders>
            <w:vAlign w:val="center"/>
          </w:tcPr>
          <w:p w:rsidR="00B2077B" w:rsidRPr="003249A8" w:rsidRDefault="00B2077B" w:rsidP="00E07EFE">
            <w:pPr>
              <w:pStyle w:val="af8"/>
              <w:rPr>
                <w:lang w:eastAsia="en-US"/>
              </w:rPr>
            </w:pPr>
            <w:r w:rsidRPr="003249A8">
              <w:rPr>
                <w:lang w:eastAsia="en-US"/>
              </w:rPr>
              <w:t>3.1.1</w:t>
            </w:r>
          </w:p>
        </w:tc>
        <w:tc>
          <w:tcPr>
            <w:tcW w:w="3036" w:type="pct"/>
            <w:tcBorders>
              <w:top w:val="single" w:sz="4" w:space="0" w:color="auto"/>
              <w:left w:val="single" w:sz="4" w:space="0" w:color="auto"/>
              <w:bottom w:val="single" w:sz="4" w:space="0" w:color="auto"/>
              <w:right w:val="single" w:sz="4" w:space="0" w:color="auto"/>
            </w:tcBorders>
            <w:vAlign w:val="center"/>
          </w:tcPr>
          <w:p w:rsidR="00B2077B" w:rsidRPr="009C47C7" w:rsidRDefault="00B2077B" w:rsidP="00E07EFE">
            <w:pPr>
              <w:pStyle w:val="af2"/>
            </w:pPr>
            <w:r w:rsidRPr="009C47C7">
              <w:t>Водопровод хозяйственно-питьевой и противопожарный</w:t>
            </w:r>
            <w:r>
              <w:t>,</w:t>
            </w:r>
            <w:r w:rsidRPr="009C47C7">
              <w:t xml:space="preserve"> новое строительство</w:t>
            </w:r>
          </w:p>
        </w:tc>
        <w:tc>
          <w:tcPr>
            <w:tcW w:w="848" w:type="pct"/>
            <w:tcBorders>
              <w:top w:val="single" w:sz="4" w:space="0" w:color="auto"/>
              <w:left w:val="single" w:sz="4" w:space="0" w:color="auto"/>
              <w:bottom w:val="single" w:sz="4" w:space="0" w:color="auto"/>
              <w:right w:val="single" w:sz="4" w:space="0" w:color="auto"/>
            </w:tcBorders>
            <w:vAlign w:val="center"/>
          </w:tcPr>
          <w:p w:rsidR="00B2077B" w:rsidRPr="003249A8" w:rsidRDefault="00B2077B" w:rsidP="00E07EFE">
            <w:pPr>
              <w:pStyle w:val="af8"/>
              <w:rPr>
                <w:lang w:eastAsia="en-US"/>
              </w:rPr>
            </w:pPr>
            <w:r w:rsidRPr="003249A8">
              <w:rPr>
                <w:lang w:eastAsia="en-US"/>
              </w:rPr>
              <w:t>м</w:t>
            </w:r>
          </w:p>
        </w:tc>
        <w:tc>
          <w:tcPr>
            <w:tcW w:w="762" w:type="pct"/>
            <w:tcBorders>
              <w:top w:val="single" w:sz="4" w:space="0" w:color="auto"/>
              <w:left w:val="single" w:sz="4" w:space="0" w:color="auto"/>
              <w:bottom w:val="single" w:sz="4" w:space="0" w:color="auto"/>
              <w:right w:val="single" w:sz="4" w:space="0" w:color="auto"/>
            </w:tcBorders>
            <w:vAlign w:val="center"/>
          </w:tcPr>
          <w:p w:rsidR="00B2077B" w:rsidRPr="003249A8" w:rsidRDefault="00B2077B" w:rsidP="00E07EFE">
            <w:pPr>
              <w:pStyle w:val="af8"/>
              <w:rPr>
                <w:lang w:eastAsia="en-US"/>
              </w:rPr>
            </w:pPr>
            <w:r w:rsidRPr="003249A8">
              <w:rPr>
                <w:lang w:eastAsia="en-US"/>
              </w:rPr>
              <w:t>121,59</w:t>
            </w:r>
          </w:p>
        </w:tc>
      </w:tr>
      <w:tr w:rsidR="00B2077B" w:rsidRPr="008D5FE3" w:rsidTr="00E07EFE">
        <w:trPr>
          <w:trHeight w:val="340"/>
        </w:trPr>
        <w:tc>
          <w:tcPr>
            <w:tcW w:w="354" w:type="pct"/>
            <w:tcBorders>
              <w:top w:val="single" w:sz="4" w:space="0" w:color="auto"/>
              <w:left w:val="single" w:sz="4" w:space="0" w:color="auto"/>
              <w:bottom w:val="single" w:sz="4" w:space="0" w:color="auto"/>
              <w:right w:val="single" w:sz="4" w:space="0" w:color="auto"/>
            </w:tcBorders>
            <w:vAlign w:val="center"/>
          </w:tcPr>
          <w:p w:rsidR="00B2077B" w:rsidRPr="003249A8" w:rsidRDefault="00B2077B" w:rsidP="00E07EFE">
            <w:pPr>
              <w:pStyle w:val="af8"/>
              <w:rPr>
                <w:lang w:eastAsia="en-US"/>
              </w:rPr>
            </w:pPr>
            <w:r w:rsidRPr="003249A8">
              <w:rPr>
                <w:lang w:eastAsia="en-US"/>
              </w:rPr>
              <w:t>4</w:t>
            </w:r>
          </w:p>
        </w:tc>
        <w:tc>
          <w:tcPr>
            <w:tcW w:w="4646" w:type="pct"/>
            <w:gridSpan w:val="3"/>
            <w:tcBorders>
              <w:top w:val="single" w:sz="4" w:space="0" w:color="auto"/>
              <w:left w:val="single" w:sz="4" w:space="0" w:color="auto"/>
              <w:bottom w:val="single" w:sz="4" w:space="0" w:color="auto"/>
              <w:right w:val="single" w:sz="4" w:space="0" w:color="auto"/>
            </w:tcBorders>
            <w:vAlign w:val="center"/>
          </w:tcPr>
          <w:p w:rsidR="00B2077B" w:rsidRPr="003249A8" w:rsidRDefault="00B2077B" w:rsidP="00E07EFE">
            <w:pPr>
              <w:pStyle w:val="af8"/>
              <w:rPr>
                <w:highlight w:val="yellow"/>
                <w:lang w:eastAsia="en-US"/>
              </w:rPr>
            </w:pPr>
            <w:r w:rsidRPr="003249A8">
              <w:rPr>
                <w:i/>
                <w:u w:val="single"/>
                <w:lang w:eastAsia="en-US"/>
              </w:rPr>
              <w:t>Система «Водоотведения»</w:t>
            </w:r>
          </w:p>
        </w:tc>
      </w:tr>
      <w:tr w:rsidR="00B2077B" w:rsidRPr="008D5FE3" w:rsidTr="00E07EFE">
        <w:trPr>
          <w:trHeight w:val="340"/>
        </w:trPr>
        <w:tc>
          <w:tcPr>
            <w:tcW w:w="354" w:type="pct"/>
            <w:tcBorders>
              <w:top w:val="single" w:sz="4" w:space="0" w:color="auto"/>
              <w:left w:val="single" w:sz="4" w:space="0" w:color="auto"/>
              <w:bottom w:val="single" w:sz="4" w:space="0" w:color="auto"/>
              <w:right w:val="single" w:sz="4" w:space="0" w:color="auto"/>
            </w:tcBorders>
            <w:vAlign w:val="center"/>
          </w:tcPr>
          <w:p w:rsidR="00B2077B" w:rsidRPr="003249A8" w:rsidRDefault="00B2077B" w:rsidP="00E07EFE">
            <w:pPr>
              <w:pStyle w:val="af8"/>
              <w:rPr>
                <w:lang w:eastAsia="en-US"/>
              </w:rPr>
            </w:pPr>
            <w:r w:rsidRPr="003249A8">
              <w:rPr>
                <w:lang w:eastAsia="en-US"/>
              </w:rPr>
              <w:t>4.1</w:t>
            </w:r>
          </w:p>
        </w:tc>
        <w:tc>
          <w:tcPr>
            <w:tcW w:w="3036" w:type="pct"/>
            <w:tcBorders>
              <w:top w:val="single" w:sz="4" w:space="0" w:color="auto"/>
              <w:left w:val="single" w:sz="4" w:space="0" w:color="auto"/>
              <w:bottom w:val="single" w:sz="4" w:space="0" w:color="auto"/>
              <w:right w:val="single" w:sz="4" w:space="0" w:color="auto"/>
            </w:tcBorders>
            <w:vAlign w:val="center"/>
          </w:tcPr>
          <w:p w:rsidR="00B2077B" w:rsidRPr="003B6C28" w:rsidRDefault="00B2077B" w:rsidP="00E07EFE">
            <w:pPr>
              <w:pStyle w:val="af2"/>
              <w:rPr>
                <w:rStyle w:val="22"/>
                <w:i w:val="0"/>
                <w:iCs w:val="0"/>
              </w:rPr>
            </w:pPr>
            <w:r w:rsidRPr="003B6C28">
              <w:t>Общая протяженность канализационных сетей, в том числе:</w:t>
            </w:r>
          </w:p>
        </w:tc>
        <w:tc>
          <w:tcPr>
            <w:tcW w:w="848" w:type="pct"/>
            <w:tcBorders>
              <w:top w:val="single" w:sz="4" w:space="0" w:color="auto"/>
              <w:left w:val="single" w:sz="4" w:space="0" w:color="auto"/>
              <w:bottom w:val="single" w:sz="4" w:space="0" w:color="auto"/>
              <w:right w:val="single" w:sz="4" w:space="0" w:color="auto"/>
            </w:tcBorders>
            <w:vAlign w:val="center"/>
          </w:tcPr>
          <w:p w:rsidR="00B2077B" w:rsidRPr="003249A8" w:rsidRDefault="00B2077B" w:rsidP="00E07EFE">
            <w:pPr>
              <w:pStyle w:val="af8"/>
              <w:rPr>
                <w:lang w:eastAsia="en-US"/>
              </w:rPr>
            </w:pPr>
            <w:r w:rsidRPr="003249A8">
              <w:rPr>
                <w:lang w:eastAsia="en-US"/>
              </w:rPr>
              <w:t>м</w:t>
            </w:r>
          </w:p>
        </w:tc>
        <w:tc>
          <w:tcPr>
            <w:tcW w:w="762" w:type="pct"/>
            <w:tcBorders>
              <w:top w:val="single" w:sz="4" w:space="0" w:color="auto"/>
              <w:left w:val="single" w:sz="4" w:space="0" w:color="auto"/>
              <w:bottom w:val="single" w:sz="4" w:space="0" w:color="auto"/>
              <w:right w:val="single" w:sz="4" w:space="0" w:color="auto"/>
            </w:tcBorders>
            <w:vAlign w:val="center"/>
          </w:tcPr>
          <w:p w:rsidR="00B2077B" w:rsidRPr="00A7685A" w:rsidRDefault="00B2077B" w:rsidP="00E07EFE">
            <w:pPr>
              <w:pStyle w:val="af2"/>
              <w:rPr>
                <w:highlight w:val="yellow"/>
              </w:rPr>
            </w:pPr>
            <w:r w:rsidRPr="002C08F0">
              <w:t>1952,31</w:t>
            </w:r>
          </w:p>
        </w:tc>
      </w:tr>
      <w:tr w:rsidR="00B2077B" w:rsidRPr="008D5FE3" w:rsidTr="00E07EFE">
        <w:trPr>
          <w:trHeight w:val="340"/>
        </w:trPr>
        <w:tc>
          <w:tcPr>
            <w:tcW w:w="354" w:type="pct"/>
            <w:tcBorders>
              <w:top w:val="single" w:sz="4" w:space="0" w:color="auto"/>
              <w:left w:val="single" w:sz="4" w:space="0" w:color="auto"/>
              <w:bottom w:val="single" w:sz="4" w:space="0" w:color="auto"/>
              <w:right w:val="single" w:sz="4" w:space="0" w:color="auto"/>
            </w:tcBorders>
            <w:vAlign w:val="center"/>
          </w:tcPr>
          <w:p w:rsidR="00B2077B" w:rsidRPr="003249A8" w:rsidRDefault="00B2077B" w:rsidP="00E07EFE">
            <w:pPr>
              <w:pStyle w:val="af8"/>
              <w:rPr>
                <w:lang w:eastAsia="en-US"/>
              </w:rPr>
            </w:pPr>
            <w:r w:rsidRPr="003249A8">
              <w:rPr>
                <w:lang w:eastAsia="en-US"/>
              </w:rPr>
              <w:t>4.1.1</w:t>
            </w:r>
          </w:p>
        </w:tc>
        <w:tc>
          <w:tcPr>
            <w:tcW w:w="3036" w:type="pct"/>
            <w:tcBorders>
              <w:top w:val="single" w:sz="4" w:space="0" w:color="auto"/>
              <w:left w:val="single" w:sz="4" w:space="0" w:color="auto"/>
              <w:bottom w:val="single" w:sz="4" w:space="0" w:color="auto"/>
              <w:right w:val="single" w:sz="4" w:space="0" w:color="auto"/>
            </w:tcBorders>
            <w:vAlign w:val="center"/>
          </w:tcPr>
          <w:p w:rsidR="00B2077B" w:rsidRPr="003B6C28" w:rsidRDefault="00B2077B" w:rsidP="00E07EFE">
            <w:pPr>
              <w:pStyle w:val="af2"/>
            </w:pPr>
            <w:r w:rsidRPr="003B6C28">
              <w:t>самотечный канализационный коллектор</w:t>
            </w:r>
          </w:p>
        </w:tc>
        <w:tc>
          <w:tcPr>
            <w:tcW w:w="848" w:type="pct"/>
            <w:tcBorders>
              <w:top w:val="single" w:sz="4" w:space="0" w:color="auto"/>
              <w:left w:val="single" w:sz="4" w:space="0" w:color="auto"/>
              <w:bottom w:val="single" w:sz="4" w:space="0" w:color="auto"/>
              <w:right w:val="single" w:sz="4" w:space="0" w:color="auto"/>
            </w:tcBorders>
            <w:vAlign w:val="center"/>
          </w:tcPr>
          <w:p w:rsidR="00B2077B" w:rsidRPr="003249A8" w:rsidRDefault="00B2077B" w:rsidP="00E07EFE">
            <w:pPr>
              <w:pStyle w:val="af8"/>
              <w:rPr>
                <w:lang w:eastAsia="en-US"/>
              </w:rPr>
            </w:pPr>
            <w:r w:rsidRPr="003249A8">
              <w:rPr>
                <w:lang w:eastAsia="en-US"/>
              </w:rPr>
              <w:t>м</w:t>
            </w:r>
          </w:p>
        </w:tc>
        <w:tc>
          <w:tcPr>
            <w:tcW w:w="762" w:type="pct"/>
            <w:tcBorders>
              <w:top w:val="single" w:sz="4" w:space="0" w:color="auto"/>
              <w:left w:val="single" w:sz="4" w:space="0" w:color="auto"/>
              <w:bottom w:val="single" w:sz="4" w:space="0" w:color="auto"/>
              <w:right w:val="single" w:sz="4" w:space="0" w:color="auto"/>
            </w:tcBorders>
            <w:vAlign w:val="center"/>
          </w:tcPr>
          <w:p w:rsidR="00B2077B" w:rsidRPr="00A7685A" w:rsidRDefault="00B2077B" w:rsidP="00E07EFE">
            <w:pPr>
              <w:pStyle w:val="af2"/>
              <w:rPr>
                <w:highlight w:val="yellow"/>
              </w:rPr>
            </w:pPr>
            <w:r w:rsidRPr="003B6C28">
              <w:t>1902,94</w:t>
            </w:r>
          </w:p>
        </w:tc>
      </w:tr>
      <w:tr w:rsidR="00B2077B" w:rsidRPr="008D5FE3" w:rsidTr="00E07EFE">
        <w:trPr>
          <w:trHeight w:val="340"/>
        </w:trPr>
        <w:tc>
          <w:tcPr>
            <w:tcW w:w="354" w:type="pct"/>
            <w:tcBorders>
              <w:top w:val="single" w:sz="4" w:space="0" w:color="auto"/>
              <w:left w:val="single" w:sz="4" w:space="0" w:color="auto"/>
              <w:bottom w:val="single" w:sz="4" w:space="0" w:color="auto"/>
              <w:right w:val="single" w:sz="4" w:space="0" w:color="auto"/>
            </w:tcBorders>
            <w:vAlign w:val="center"/>
          </w:tcPr>
          <w:p w:rsidR="00B2077B" w:rsidRPr="003249A8" w:rsidRDefault="00B2077B" w:rsidP="00E07EFE">
            <w:pPr>
              <w:pStyle w:val="af8"/>
              <w:rPr>
                <w:lang w:eastAsia="en-US"/>
              </w:rPr>
            </w:pPr>
            <w:r w:rsidRPr="003249A8">
              <w:rPr>
                <w:lang w:eastAsia="en-US"/>
              </w:rPr>
              <w:t>4.1.2</w:t>
            </w:r>
          </w:p>
        </w:tc>
        <w:tc>
          <w:tcPr>
            <w:tcW w:w="3036" w:type="pct"/>
            <w:tcBorders>
              <w:top w:val="single" w:sz="4" w:space="0" w:color="auto"/>
              <w:left w:val="single" w:sz="4" w:space="0" w:color="auto"/>
              <w:bottom w:val="single" w:sz="4" w:space="0" w:color="auto"/>
              <w:right w:val="single" w:sz="4" w:space="0" w:color="auto"/>
            </w:tcBorders>
            <w:vAlign w:val="center"/>
          </w:tcPr>
          <w:p w:rsidR="00B2077B" w:rsidRPr="003B6C28" w:rsidRDefault="00B2077B" w:rsidP="00E07EFE">
            <w:pPr>
              <w:pStyle w:val="af2"/>
            </w:pPr>
            <w:r w:rsidRPr="003B6C28">
              <w:t>напорный канализационный коллектор</w:t>
            </w:r>
          </w:p>
        </w:tc>
        <w:tc>
          <w:tcPr>
            <w:tcW w:w="848" w:type="pct"/>
            <w:tcBorders>
              <w:top w:val="single" w:sz="4" w:space="0" w:color="auto"/>
              <w:left w:val="single" w:sz="4" w:space="0" w:color="auto"/>
              <w:bottom w:val="single" w:sz="4" w:space="0" w:color="auto"/>
              <w:right w:val="single" w:sz="4" w:space="0" w:color="auto"/>
            </w:tcBorders>
            <w:vAlign w:val="center"/>
          </w:tcPr>
          <w:p w:rsidR="00B2077B" w:rsidRPr="003249A8" w:rsidRDefault="00B2077B" w:rsidP="00E07EFE">
            <w:pPr>
              <w:pStyle w:val="af8"/>
              <w:rPr>
                <w:lang w:eastAsia="en-US"/>
              </w:rPr>
            </w:pPr>
            <w:r w:rsidRPr="003249A8">
              <w:rPr>
                <w:lang w:eastAsia="en-US"/>
              </w:rPr>
              <w:t>м</w:t>
            </w:r>
          </w:p>
        </w:tc>
        <w:tc>
          <w:tcPr>
            <w:tcW w:w="762" w:type="pct"/>
            <w:tcBorders>
              <w:top w:val="single" w:sz="4" w:space="0" w:color="auto"/>
              <w:left w:val="single" w:sz="4" w:space="0" w:color="auto"/>
              <w:bottom w:val="single" w:sz="4" w:space="0" w:color="auto"/>
              <w:right w:val="single" w:sz="4" w:space="0" w:color="auto"/>
            </w:tcBorders>
            <w:vAlign w:val="center"/>
          </w:tcPr>
          <w:p w:rsidR="00B2077B" w:rsidRPr="003B6C28" w:rsidRDefault="00B2077B" w:rsidP="00E07EFE">
            <w:pPr>
              <w:pStyle w:val="af2"/>
            </w:pPr>
            <w:r>
              <w:t>49,37</w:t>
            </w:r>
          </w:p>
        </w:tc>
      </w:tr>
      <w:tr w:rsidR="00B2077B" w:rsidRPr="008D5FE3" w:rsidTr="00E07EFE">
        <w:trPr>
          <w:trHeight w:val="340"/>
        </w:trPr>
        <w:tc>
          <w:tcPr>
            <w:tcW w:w="354" w:type="pct"/>
            <w:tcBorders>
              <w:top w:val="single" w:sz="4" w:space="0" w:color="auto"/>
              <w:left w:val="single" w:sz="4" w:space="0" w:color="auto"/>
              <w:bottom w:val="single" w:sz="4" w:space="0" w:color="auto"/>
              <w:right w:val="single" w:sz="4" w:space="0" w:color="auto"/>
            </w:tcBorders>
            <w:vAlign w:val="center"/>
          </w:tcPr>
          <w:p w:rsidR="00B2077B" w:rsidRPr="003249A8" w:rsidRDefault="00B2077B" w:rsidP="00E07EFE">
            <w:pPr>
              <w:pStyle w:val="af8"/>
              <w:rPr>
                <w:lang w:eastAsia="en-US"/>
              </w:rPr>
            </w:pPr>
            <w:r w:rsidRPr="003249A8">
              <w:rPr>
                <w:lang w:eastAsia="en-US"/>
              </w:rPr>
              <w:t>4.2</w:t>
            </w:r>
          </w:p>
        </w:tc>
        <w:tc>
          <w:tcPr>
            <w:tcW w:w="3036" w:type="pct"/>
            <w:tcBorders>
              <w:top w:val="single" w:sz="4" w:space="0" w:color="auto"/>
              <w:left w:val="single" w:sz="4" w:space="0" w:color="auto"/>
              <w:bottom w:val="single" w:sz="4" w:space="0" w:color="auto"/>
              <w:right w:val="single" w:sz="4" w:space="0" w:color="auto"/>
            </w:tcBorders>
            <w:vAlign w:val="center"/>
          </w:tcPr>
          <w:p w:rsidR="00B2077B" w:rsidRPr="003B6C28" w:rsidRDefault="00B2077B" w:rsidP="00E07EFE">
            <w:pPr>
              <w:pStyle w:val="af2"/>
            </w:pPr>
            <w:r>
              <w:t>К</w:t>
            </w:r>
            <w:r w:rsidRPr="003B6C28">
              <w:t>амера гашения напора</w:t>
            </w:r>
          </w:p>
        </w:tc>
        <w:tc>
          <w:tcPr>
            <w:tcW w:w="848" w:type="pct"/>
            <w:tcBorders>
              <w:top w:val="single" w:sz="4" w:space="0" w:color="auto"/>
              <w:left w:val="single" w:sz="4" w:space="0" w:color="auto"/>
              <w:bottom w:val="single" w:sz="4" w:space="0" w:color="auto"/>
              <w:right w:val="single" w:sz="4" w:space="0" w:color="auto"/>
            </w:tcBorders>
            <w:vAlign w:val="center"/>
          </w:tcPr>
          <w:p w:rsidR="00B2077B" w:rsidRPr="003249A8" w:rsidRDefault="00B2077B" w:rsidP="00E07EFE">
            <w:pPr>
              <w:pStyle w:val="af8"/>
              <w:rPr>
                <w:lang w:eastAsia="en-US"/>
              </w:rPr>
            </w:pPr>
            <w:r w:rsidRPr="003249A8">
              <w:rPr>
                <w:lang w:eastAsia="en-US"/>
              </w:rPr>
              <w:t>объект</w:t>
            </w:r>
          </w:p>
        </w:tc>
        <w:tc>
          <w:tcPr>
            <w:tcW w:w="762" w:type="pct"/>
            <w:tcBorders>
              <w:top w:val="single" w:sz="4" w:space="0" w:color="auto"/>
              <w:left w:val="single" w:sz="4" w:space="0" w:color="auto"/>
              <w:bottom w:val="single" w:sz="4" w:space="0" w:color="auto"/>
              <w:right w:val="single" w:sz="4" w:space="0" w:color="auto"/>
            </w:tcBorders>
            <w:vAlign w:val="center"/>
          </w:tcPr>
          <w:p w:rsidR="00B2077B" w:rsidRDefault="00B2077B" w:rsidP="00E07EFE">
            <w:pPr>
              <w:pStyle w:val="af2"/>
            </w:pPr>
            <w:r>
              <w:t>1</w:t>
            </w:r>
          </w:p>
        </w:tc>
      </w:tr>
    </w:tbl>
    <w:p w:rsidR="00B2077B" w:rsidRPr="002878BC" w:rsidRDefault="00B2077B" w:rsidP="00B2077B">
      <w:pPr>
        <w:pStyle w:val="aff8"/>
      </w:pPr>
      <w:r w:rsidRPr="002878BC">
        <w:rPr>
          <w:rStyle w:val="af9"/>
          <w:b/>
        </w:rPr>
        <w:t>Примечание:</w:t>
      </w:r>
      <w:r w:rsidRPr="002878BC">
        <w:rPr>
          <w:b/>
          <w:vertAlign w:val="superscript"/>
        </w:rPr>
        <w:t xml:space="preserve"> 1</w:t>
      </w:r>
      <w:r w:rsidRPr="002878BC">
        <w:t xml:space="preserve"> - Протяженность сетей указана в границах проектирован</w:t>
      </w:r>
      <w:r>
        <w:t>ия</w:t>
      </w:r>
      <w:r w:rsidRPr="001938BB">
        <w:t xml:space="preserve"> и вычислена графическим способом</w:t>
      </w:r>
      <w:r>
        <w:t>.</w:t>
      </w:r>
    </w:p>
    <w:p w:rsidR="00B2077B" w:rsidRPr="002878BC" w:rsidRDefault="00B2077B" w:rsidP="00B2077B">
      <w:pPr>
        <w:pStyle w:val="aff7"/>
      </w:pPr>
      <w:bookmarkStart w:id="17" w:name="_Toc489209629"/>
      <w:r>
        <w:t>Статья V</w:t>
      </w:r>
      <w:r w:rsidRPr="002878BC">
        <w:t xml:space="preserve">. </w:t>
      </w:r>
      <w:bookmarkStart w:id="18" w:name="bookmark6"/>
      <w:r w:rsidRPr="00E80347">
        <w:t xml:space="preserve">Сведения и параметры проектируемого </w:t>
      </w:r>
      <w:bookmarkEnd w:id="18"/>
      <w:r w:rsidRPr="00E80347">
        <w:t>линейного объекта системы теплоснабжения, в отношении которого подготавливается Проект планировки</w:t>
      </w:r>
      <w:bookmarkEnd w:id="17"/>
    </w:p>
    <w:p w:rsidR="00B2077B" w:rsidRPr="004A0CF8" w:rsidRDefault="00B2077B" w:rsidP="00B2077B">
      <w:pPr>
        <w:pStyle w:val="4"/>
      </w:pPr>
      <w:r>
        <w:t>Основные сведения о трассе газопровода</w:t>
      </w:r>
    </w:p>
    <w:p w:rsidR="00B2077B" w:rsidRPr="00AE4C8B" w:rsidRDefault="00B2077B" w:rsidP="00B2077B">
      <w:pPr>
        <w:pStyle w:val="ae"/>
      </w:pPr>
      <w:r w:rsidRPr="00AE4C8B">
        <w:t xml:space="preserve">Газопровод среднего давления (свыше 0,005-0,3 МПа включительно) запроектирован подземно. В проекте предусмотрено </w:t>
      </w:r>
      <w:proofErr w:type="gramStart"/>
      <w:r w:rsidRPr="00AE4C8B">
        <w:t>пересечение</w:t>
      </w:r>
      <w:proofErr w:type="gramEnd"/>
      <w:r w:rsidRPr="00AE4C8B">
        <w:t xml:space="preserve"> а/дорог открытым способом и методом наклонно-направленного бурения.</w:t>
      </w:r>
    </w:p>
    <w:p w:rsidR="00B2077B" w:rsidRPr="00AE4C8B" w:rsidRDefault="00B2077B" w:rsidP="00B2077B">
      <w:pPr>
        <w:pStyle w:val="ae"/>
      </w:pPr>
      <w:r w:rsidRPr="00AE4C8B">
        <w:lastRenderedPageBreak/>
        <w:t>Место присоединения (точка подключения) к распределительной сети газопроводов среднего давления с установ</w:t>
      </w:r>
      <w:r>
        <w:t xml:space="preserve">кой ГРПШ 3, ГРПШ 4, ГРПШ 8, </w:t>
      </w:r>
      <w:proofErr w:type="gramStart"/>
      <w:r>
        <w:t>в</w:t>
      </w:r>
      <w:proofErr w:type="gramEnd"/>
      <w:r>
        <w:t xml:space="preserve"> </w:t>
      </w:r>
      <w:proofErr w:type="gramStart"/>
      <w:r>
        <w:t>с</w:t>
      </w:r>
      <w:proofErr w:type="gramEnd"/>
      <w:r>
        <w:t>. </w:t>
      </w:r>
      <w:r w:rsidRPr="00AE4C8B">
        <w:t xml:space="preserve">Туринская Слобода - существующий газопровод среднего давления (свыше 0,005-0,3 МПа включительно) от котельной "Микрорайон", проложенный вдоль ул. Набережная. </w:t>
      </w:r>
    </w:p>
    <w:p w:rsidR="00B2077B" w:rsidRPr="00AE4C8B" w:rsidRDefault="00B2077B" w:rsidP="00B2077B">
      <w:pPr>
        <w:pStyle w:val="ae"/>
      </w:pPr>
      <w:r w:rsidRPr="00AE4C8B">
        <w:t>В месте врезки предусмотрено (</w:t>
      </w:r>
      <w:proofErr w:type="spellStart"/>
      <w:r w:rsidRPr="00AE4C8B">
        <w:t>надземно</w:t>
      </w:r>
      <w:proofErr w:type="spellEnd"/>
      <w:r w:rsidRPr="00AE4C8B">
        <w:t xml:space="preserve">) отключающее устройство. Далее основная ветка проектируемого газопровода среднего давления прокладывается вдоль ул. Набережная в районе котельной "Микрорайон" предусмотрена отпайка газопровода среднего давления для установки ГРПШ 3 (Q= 727 м3/ч,) для снижения давления </w:t>
      </w:r>
      <w:proofErr w:type="gramStart"/>
      <w:r w:rsidRPr="00AE4C8B">
        <w:t>до</w:t>
      </w:r>
      <w:proofErr w:type="gramEnd"/>
      <w:r w:rsidRPr="00AE4C8B">
        <w:t xml:space="preserve"> низкого. До ГРПШ предусмотрена установка отключающего устройства в ограждении ГРПШ. </w:t>
      </w:r>
    </w:p>
    <w:p w:rsidR="00B2077B" w:rsidRPr="00AE4C8B" w:rsidRDefault="00B2077B" w:rsidP="00B2077B">
      <w:pPr>
        <w:pStyle w:val="ae"/>
      </w:pPr>
      <w:r w:rsidRPr="00AE4C8B">
        <w:t xml:space="preserve">Основной проектируемый газопровод среднего давления прокладывается вдоль ул. Набережная в южном направлении, пересекает ул. Советскую (автодорога III </w:t>
      </w:r>
      <w:proofErr w:type="spellStart"/>
      <w:r w:rsidRPr="00AE4C8B">
        <w:t>технич</w:t>
      </w:r>
      <w:proofErr w:type="spellEnd"/>
      <w:r w:rsidRPr="00AE4C8B">
        <w:t>. категории "Подъезд к базе ДРСУ от км 51+115 от а/</w:t>
      </w:r>
      <w:proofErr w:type="spellStart"/>
      <w:r w:rsidRPr="00AE4C8B">
        <w:t>д</w:t>
      </w:r>
      <w:proofErr w:type="spellEnd"/>
      <w:r w:rsidRPr="00AE4C8B">
        <w:t xml:space="preserve"> "с</w:t>
      </w:r>
      <w:proofErr w:type="gramStart"/>
      <w:r w:rsidRPr="00AE4C8B">
        <w:t>.Б</w:t>
      </w:r>
      <w:proofErr w:type="gramEnd"/>
      <w:r w:rsidRPr="00AE4C8B">
        <w:t xml:space="preserve">айкалово - с. Туринская Слобода -г. Туринск") методом наклонно-направленного бурения. Затем следует вдоль ул. </w:t>
      </w:r>
      <w:proofErr w:type="gramStart"/>
      <w:r w:rsidRPr="00AE4C8B">
        <w:t>Уральская</w:t>
      </w:r>
      <w:proofErr w:type="gramEnd"/>
      <w:r w:rsidRPr="00AE4C8B">
        <w:t xml:space="preserve">, далее на перекрестке ул. Уральская - пер. Заводской разветвляется на 2 газопровода. </w:t>
      </w:r>
    </w:p>
    <w:p w:rsidR="00B2077B" w:rsidRPr="00BC358E" w:rsidRDefault="00B2077B" w:rsidP="00B2077B">
      <w:pPr>
        <w:pStyle w:val="ae"/>
      </w:pPr>
      <w:r w:rsidRPr="00BC358E">
        <w:rPr>
          <w:u w:val="single"/>
        </w:rPr>
        <w:t>Первый газопровод</w:t>
      </w:r>
      <w:r w:rsidRPr="00BC358E">
        <w:t xml:space="preserve"> прокладывается в северном направлении, в районе жилого дома №25, устанавливается (</w:t>
      </w:r>
      <w:proofErr w:type="spellStart"/>
      <w:r w:rsidRPr="00BC358E">
        <w:t>надземно</w:t>
      </w:r>
      <w:proofErr w:type="spellEnd"/>
      <w:r w:rsidRPr="00BC358E">
        <w:t xml:space="preserve">) отключающее устройство. Далее проектируемый газопровод среднего давления пересекает ул. </w:t>
      </w:r>
      <w:proofErr w:type="gramStart"/>
      <w:r w:rsidRPr="00BC358E">
        <w:t>Восточную</w:t>
      </w:r>
      <w:proofErr w:type="gramEnd"/>
      <w:r w:rsidRPr="00BC358E">
        <w:t xml:space="preserve"> открытым способом, следует по нечетной стороне ул. Луговой, пересекает ул. Садовая методом наклонно-направленного бурения, следует до ул. Березовая к месту установки ГРПШ 8 (Q= 290 м3/ч,) для снижения давления до низкого. До ГРПШ предусмотрена установка отключающего устройства в ограждении ГРПШ. </w:t>
      </w:r>
    </w:p>
    <w:p w:rsidR="00B2077B" w:rsidRPr="00BC358E" w:rsidRDefault="00B2077B" w:rsidP="00B2077B">
      <w:pPr>
        <w:pStyle w:val="ae"/>
      </w:pPr>
      <w:r w:rsidRPr="00BC358E">
        <w:rPr>
          <w:u w:val="single"/>
        </w:rPr>
        <w:t>Второй газопровод</w:t>
      </w:r>
      <w:r w:rsidRPr="00BC358E">
        <w:t xml:space="preserve"> прокладывается в южном направлении по пер. </w:t>
      </w:r>
      <w:proofErr w:type="gramStart"/>
      <w:r w:rsidRPr="00BC358E">
        <w:t>Заводскому</w:t>
      </w:r>
      <w:proofErr w:type="gramEnd"/>
      <w:r w:rsidRPr="00BC358E">
        <w:t>, пересекает улицу Уральская методом ННБ. В районе жилого дома №22, устанавливается (</w:t>
      </w:r>
      <w:proofErr w:type="spellStart"/>
      <w:r w:rsidRPr="00BC358E">
        <w:t>надземно</w:t>
      </w:r>
      <w:proofErr w:type="spellEnd"/>
      <w:r w:rsidRPr="00BC358E">
        <w:t>) отключающее устройство.</w:t>
      </w:r>
    </w:p>
    <w:p w:rsidR="00B2077B" w:rsidRPr="00BC358E" w:rsidRDefault="00B2077B" w:rsidP="00B2077B">
      <w:pPr>
        <w:pStyle w:val="ae"/>
      </w:pPr>
      <w:r w:rsidRPr="00BC358E">
        <w:t xml:space="preserve">Далее по ходу следования проектируемый газопровод среднего давления пересекает ул. Заводская методом ННБ, по четной стороне ул. Заводская следует до перекрестка ул. </w:t>
      </w:r>
      <w:proofErr w:type="spellStart"/>
      <w:r w:rsidRPr="00BC358E">
        <w:t>Заводская-пер</w:t>
      </w:r>
      <w:proofErr w:type="gramStart"/>
      <w:r w:rsidRPr="00BC358E">
        <w:t>.С</w:t>
      </w:r>
      <w:proofErr w:type="gramEnd"/>
      <w:r w:rsidRPr="00BC358E">
        <w:t>еверный</w:t>
      </w:r>
      <w:proofErr w:type="spellEnd"/>
      <w:r w:rsidRPr="00BC358E">
        <w:t xml:space="preserve">. Далее предусмотрена параллельная прокладка газопровода вдоль пер. Северный (автодорога III </w:t>
      </w:r>
      <w:proofErr w:type="spellStart"/>
      <w:r w:rsidRPr="00BC358E">
        <w:t>технич.категории</w:t>
      </w:r>
      <w:proofErr w:type="spellEnd"/>
      <w:r w:rsidRPr="00BC358E">
        <w:t xml:space="preserve"> "Подъезд к базе ДРСУ от км 51+115 от а/</w:t>
      </w:r>
      <w:proofErr w:type="spellStart"/>
      <w:r w:rsidRPr="00BC358E">
        <w:t>д</w:t>
      </w:r>
      <w:proofErr w:type="spellEnd"/>
      <w:r w:rsidRPr="00BC358E">
        <w:t xml:space="preserve"> "с</w:t>
      </w:r>
      <w:proofErr w:type="gramStart"/>
      <w:r w:rsidRPr="00BC358E">
        <w:t>.Б</w:t>
      </w:r>
      <w:proofErr w:type="gramEnd"/>
      <w:r w:rsidRPr="00BC358E">
        <w:t>айкалово-с. Туринская Слобода -г</w:t>
      </w:r>
      <w:proofErr w:type="gramStart"/>
      <w:r w:rsidRPr="00BC358E">
        <w:t>.Т</w:t>
      </w:r>
      <w:proofErr w:type="gramEnd"/>
      <w:r w:rsidRPr="00BC358E">
        <w:t xml:space="preserve">уринск" на расстоянии не менее 3,0 м от крайнего элемента дороги, на 1 км +670м - 1 км +731 м. Далее проектируемый газопровод среднего давления пересекает пер.3-ий Северный на 1 км+736,5 м методом наклонно-направленного бурения, следует к месту установки ГРПШ 4 (Q= 242 м3/ч,) для снижения давления до низкого. До ГРПШ предусмотрена установка отключающего устройства в ограждении ГРПШ. ГРПШ установлено на расстоянии не менее 30 м от полосы </w:t>
      </w:r>
      <w:proofErr w:type="gramStart"/>
      <w:r w:rsidRPr="00BC358E">
        <w:t>отвода</w:t>
      </w:r>
      <w:proofErr w:type="gramEnd"/>
      <w:r w:rsidRPr="00BC358E">
        <w:t xml:space="preserve"> а/дороги.</w:t>
      </w:r>
    </w:p>
    <w:p w:rsidR="00B2077B" w:rsidRPr="00BC358E" w:rsidRDefault="00B2077B" w:rsidP="00B2077B">
      <w:pPr>
        <w:pStyle w:val="ae"/>
      </w:pPr>
      <w:r w:rsidRPr="00BC358E">
        <w:t xml:space="preserve">Основные технико-экономические показатели линейного объекта «Газопровод среднего давления с установкой ГРПШ 3, ГРПШ 4, ГРПШ 8 в селе Туринская Слобода» Свердловской области, приведены в </w:t>
      </w:r>
      <w:r>
        <w:t>Т</w:t>
      </w:r>
      <w:r w:rsidRPr="00BC358E">
        <w:t xml:space="preserve">аблицах </w:t>
      </w:r>
      <w:r>
        <w:t>5,6</w:t>
      </w:r>
      <w:r w:rsidRPr="00BC358E">
        <w:t>.</w:t>
      </w:r>
    </w:p>
    <w:p w:rsidR="00137F89" w:rsidRDefault="00137F89" w:rsidP="00B2077B">
      <w:pPr>
        <w:pStyle w:val="afff0"/>
      </w:pPr>
    </w:p>
    <w:p w:rsidR="00137F89" w:rsidRDefault="00137F89" w:rsidP="00B2077B">
      <w:pPr>
        <w:pStyle w:val="afff0"/>
      </w:pPr>
    </w:p>
    <w:p w:rsidR="00B2077B" w:rsidRPr="003C5170" w:rsidRDefault="00B2077B" w:rsidP="00B2077B">
      <w:pPr>
        <w:pStyle w:val="afff0"/>
      </w:pPr>
      <w:r w:rsidRPr="003C5170">
        <w:lastRenderedPageBreak/>
        <w:t>Технико-экономические показатели проектируемого объекта</w:t>
      </w:r>
    </w:p>
    <w:p w:rsidR="00B2077B" w:rsidRPr="00FD07D2" w:rsidRDefault="00B2077B" w:rsidP="00B2077B">
      <w:pPr>
        <w:pStyle w:val="af8"/>
        <w:jc w:val="right"/>
      </w:pPr>
      <w:r w:rsidRPr="00BC358E">
        <w:t xml:space="preserve">Таблица </w:t>
      </w:r>
      <w:r>
        <w:t>5</w:t>
      </w: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6"/>
        <w:gridCol w:w="7506"/>
        <w:gridCol w:w="1418"/>
      </w:tblGrid>
      <w:tr w:rsidR="00B2077B" w:rsidRPr="00EE250F" w:rsidTr="00E07EFE">
        <w:trPr>
          <w:trHeight w:val="343"/>
          <w:tblHeader/>
        </w:trPr>
        <w:tc>
          <w:tcPr>
            <w:tcW w:w="567" w:type="dxa"/>
          </w:tcPr>
          <w:p w:rsidR="00B2077B" w:rsidRPr="00C4286D" w:rsidRDefault="00B2077B" w:rsidP="00E07EFE">
            <w:pPr>
              <w:pStyle w:val="af2"/>
              <w:rPr>
                <w:b/>
              </w:rPr>
            </w:pPr>
            <w:r w:rsidRPr="00C4286D">
              <w:rPr>
                <w:b/>
              </w:rPr>
              <w:t>№ п.п.</w:t>
            </w:r>
          </w:p>
        </w:tc>
        <w:tc>
          <w:tcPr>
            <w:tcW w:w="7512" w:type="dxa"/>
            <w:gridSpan w:val="2"/>
          </w:tcPr>
          <w:p w:rsidR="00B2077B" w:rsidRPr="00C4286D" w:rsidRDefault="00B2077B" w:rsidP="00E07EFE">
            <w:pPr>
              <w:pStyle w:val="af2"/>
              <w:rPr>
                <w:b/>
              </w:rPr>
            </w:pPr>
            <w:r w:rsidRPr="00C4286D">
              <w:rPr>
                <w:b/>
              </w:rPr>
              <w:t>Наименование показателей</w:t>
            </w:r>
          </w:p>
        </w:tc>
        <w:tc>
          <w:tcPr>
            <w:tcW w:w="1418" w:type="dxa"/>
          </w:tcPr>
          <w:p w:rsidR="00B2077B" w:rsidRPr="00C4286D" w:rsidRDefault="00B2077B" w:rsidP="00E07EFE">
            <w:pPr>
              <w:pStyle w:val="af2"/>
              <w:rPr>
                <w:b/>
              </w:rPr>
            </w:pPr>
            <w:r w:rsidRPr="00C4286D">
              <w:rPr>
                <w:b/>
              </w:rPr>
              <w:t>Количество</w:t>
            </w:r>
          </w:p>
        </w:tc>
      </w:tr>
      <w:tr w:rsidR="00B2077B" w:rsidRPr="00EE250F" w:rsidTr="00E07EFE">
        <w:tc>
          <w:tcPr>
            <w:tcW w:w="567" w:type="dxa"/>
          </w:tcPr>
          <w:p w:rsidR="00B2077B" w:rsidRPr="00C4286D" w:rsidRDefault="00B2077B" w:rsidP="00E07EFE">
            <w:pPr>
              <w:pStyle w:val="af2"/>
            </w:pPr>
            <w:r w:rsidRPr="00C4286D">
              <w:t>1</w:t>
            </w:r>
          </w:p>
        </w:tc>
        <w:tc>
          <w:tcPr>
            <w:tcW w:w="7512" w:type="dxa"/>
            <w:gridSpan w:val="2"/>
          </w:tcPr>
          <w:p w:rsidR="00B2077B" w:rsidRPr="00C4286D" w:rsidRDefault="00B2077B" w:rsidP="00E07EFE">
            <w:pPr>
              <w:pStyle w:val="af2"/>
            </w:pPr>
            <w:r w:rsidRPr="00C4286D">
              <w:t>Общая линейная длина газопроводов среднего давления на участке (в плане) ТКР, м*</w:t>
            </w:r>
          </w:p>
        </w:tc>
        <w:tc>
          <w:tcPr>
            <w:tcW w:w="1418" w:type="dxa"/>
          </w:tcPr>
          <w:p w:rsidR="00B2077B" w:rsidRPr="00C4286D" w:rsidRDefault="00B2077B" w:rsidP="00E07EFE">
            <w:pPr>
              <w:pStyle w:val="af2"/>
            </w:pPr>
            <w:r w:rsidRPr="00C4286D">
              <w:t>2678,5</w:t>
            </w:r>
          </w:p>
        </w:tc>
      </w:tr>
      <w:tr w:rsidR="00B2077B" w:rsidRPr="00EE250F" w:rsidTr="00E07EFE">
        <w:tc>
          <w:tcPr>
            <w:tcW w:w="567" w:type="dxa"/>
          </w:tcPr>
          <w:p w:rsidR="00B2077B" w:rsidRPr="00C4286D" w:rsidRDefault="00B2077B" w:rsidP="00E07EFE">
            <w:pPr>
              <w:pStyle w:val="af2"/>
            </w:pPr>
            <w:r w:rsidRPr="00C4286D">
              <w:t>2</w:t>
            </w:r>
          </w:p>
        </w:tc>
        <w:tc>
          <w:tcPr>
            <w:tcW w:w="7512" w:type="dxa"/>
            <w:gridSpan w:val="2"/>
          </w:tcPr>
          <w:p w:rsidR="00B2077B" w:rsidRPr="00C4286D" w:rsidRDefault="00B2077B" w:rsidP="00E07EFE">
            <w:pPr>
              <w:pStyle w:val="af2"/>
            </w:pPr>
            <w:r w:rsidRPr="00C4286D">
              <w:t xml:space="preserve">Общая строительная длина газопроводов среднего давления </w:t>
            </w:r>
            <w:proofErr w:type="spellStart"/>
            <w:proofErr w:type="gramStart"/>
            <w:r w:rsidRPr="00C4286D">
              <w:t>давления</w:t>
            </w:r>
            <w:proofErr w:type="spellEnd"/>
            <w:proofErr w:type="gramEnd"/>
            <w:r w:rsidRPr="00C4286D">
              <w:t xml:space="preserve"> ТКР, м*</w:t>
            </w:r>
          </w:p>
        </w:tc>
        <w:tc>
          <w:tcPr>
            <w:tcW w:w="1418" w:type="dxa"/>
          </w:tcPr>
          <w:p w:rsidR="00B2077B" w:rsidRPr="00C4286D" w:rsidRDefault="00B2077B" w:rsidP="00E07EFE">
            <w:pPr>
              <w:pStyle w:val="af2"/>
            </w:pPr>
            <w:r w:rsidRPr="00C4286D">
              <w:t>2722,5</w:t>
            </w:r>
          </w:p>
        </w:tc>
      </w:tr>
      <w:tr w:rsidR="00B2077B" w:rsidRPr="00EE250F" w:rsidTr="00E07EFE">
        <w:tc>
          <w:tcPr>
            <w:tcW w:w="567" w:type="dxa"/>
          </w:tcPr>
          <w:p w:rsidR="00B2077B" w:rsidRPr="00C4286D" w:rsidRDefault="00B2077B" w:rsidP="00E07EFE">
            <w:pPr>
              <w:pStyle w:val="af2"/>
            </w:pPr>
            <w:r w:rsidRPr="00C4286D">
              <w:t>3</w:t>
            </w:r>
          </w:p>
        </w:tc>
        <w:tc>
          <w:tcPr>
            <w:tcW w:w="7512" w:type="dxa"/>
            <w:gridSpan w:val="2"/>
            <w:shd w:val="clear" w:color="auto" w:fill="auto"/>
          </w:tcPr>
          <w:p w:rsidR="00B2077B" w:rsidRPr="00C4286D" w:rsidRDefault="00B2077B" w:rsidP="00E07EFE">
            <w:pPr>
              <w:pStyle w:val="af2"/>
            </w:pPr>
            <w:r w:rsidRPr="00C4286D">
              <w:t>ГРПШ-13-2У1, регулятор РДГ- 50Н/35, макс. Q=1250м3/час при Рвх=0,3 МПа</w:t>
            </w:r>
          </w:p>
        </w:tc>
        <w:tc>
          <w:tcPr>
            <w:tcW w:w="1418" w:type="dxa"/>
          </w:tcPr>
          <w:p w:rsidR="00B2077B" w:rsidRPr="00C4286D" w:rsidRDefault="00B2077B" w:rsidP="00E07EFE">
            <w:pPr>
              <w:pStyle w:val="af2"/>
            </w:pPr>
            <w:r w:rsidRPr="00C4286D">
              <w:t>1 шт.</w:t>
            </w:r>
          </w:p>
        </w:tc>
      </w:tr>
      <w:tr w:rsidR="00B2077B" w:rsidRPr="00EE250F" w:rsidTr="00E07EFE">
        <w:tc>
          <w:tcPr>
            <w:tcW w:w="567" w:type="dxa"/>
          </w:tcPr>
          <w:p w:rsidR="00B2077B" w:rsidRPr="00C4286D" w:rsidRDefault="00B2077B" w:rsidP="00E07EFE">
            <w:pPr>
              <w:pStyle w:val="af2"/>
            </w:pPr>
            <w:r w:rsidRPr="00C4286D">
              <w:t>4</w:t>
            </w:r>
          </w:p>
        </w:tc>
        <w:tc>
          <w:tcPr>
            <w:tcW w:w="7512" w:type="dxa"/>
            <w:gridSpan w:val="2"/>
            <w:shd w:val="clear" w:color="auto" w:fill="auto"/>
          </w:tcPr>
          <w:p w:rsidR="00B2077B" w:rsidRPr="00C4286D" w:rsidRDefault="00B2077B" w:rsidP="00E07EFE">
            <w:pPr>
              <w:pStyle w:val="af2"/>
            </w:pPr>
            <w:r w:rsidRPr="00C4286D">
              <w:t>ГРПШ-07-2У1, регулятор РДНК-1000, макс. Q=450 м3/час при Рвх=0,3 МПа</w:t>
            </w:r>
          </w:p>
        </w:tc>
        <w:tc>
          <w:tcPr>
            <w:tcW w:w="1418" w:type="dxa"/>
          </w:tcPr>
          <w:p w:rsidR="00B2077B" w:rsidRPr="00C4286D" w:rsidRDefault="00B2077B" w:rsidP="00E07EFE">
            <w:pPr>
              <w:pStyle w:val="af2"/>
            </w:pPr>
            <w:r w:rsidRPr="00C4286D">
              <w:t>1 шт.</w:t>
            </w:r>
          </w:p>
        </w:tc>
      </w:tr>
      <w:tr w:rsidR="00B2077B" w:rsidRPr="00EE250F" w:rsidTr="00E07EFE">
        <w:tc>
          <w:tcPr>
            <w:tcW w:w="567" w:type="dxa"/>
          </w:tcPr>
          <w:p w:rsidR="00B2077B" w:rsidRPr="00C4286D" w:rsidRDefault="00B2077B" w:rsidP="00E07EFE">
            <w:pPr>
              <w:pStyle w:val="af2"/>
            </w:pPr>
            <w:r w:rsidRPr="00C4286D">
              <w:t>5</w:t>
            </w:r>
          </w:p>
        </w:tc>
        <w:tc>
          <w:tcPr>
            <w:tcW w:w="7512" w:type="dxa"/>
            <w:gridSpan w:val="2"/>
            <w:shd w:val="clear" w:color="auto" w:fill="auto"/>
          </w:tcPr>
          <w:p w:rsidR="00B2077B" w:rsidRPr="00C4286D" w:rsidRDefault="00B2077B" w:rsidP="00E07EFE">
            <w:pPr>
              <w:pStyle w:val="af2"/>
            </w:pPr>
            <w:r w:rsidRPr="00C4286D">
              <w:t>ГРПШ-05-2У1, регулятор РДНК-400М, макс. Q=305 м3/час при Рвх=0,3 МПа</w:t>
            </w:r>
          </w:p>
        </w:tc>
        <w:tc>
          <w:tcPr>
            <w:tcW w:w="1418" w:type="dxa"/>
          </w:tcPr>
          <w:p w:rsidR="00B2077B" w:rsidRPr="00C4286D" w:rsidRDefault="00B2077B" w:rsidP="00E07EFE">
            <w:pPr>
              <w:pStyle w:val="af2"/>
            </w:pPr>
            <w:r w:rsidRPr="00C4286D">
              <w:t>1 шт.</w:t>
            </w:r>
          </w:p>
        </w:tc>
      </w:tr>
      <w:tr w:rsidR="00B2077B" w:rsidRPr="00EE250F" w:rsidTr="00E07EFE">
        <w:tc>
          <w:tcPr>
            <w:tcW w:w="573" w:type="dxa"/>
            <w:gridSpan w:val="2"/>
          </w:tcPr>
          <w:p w:rsidR="00B2077B" w:rsidRPr="00C4286D" w:rsidRDefault="00B2077B" w:rsidP="00E07EFE">
            <w:pPr>
              <w:pStyle w:val="af2"/>
            </w:pPr>
            <w:r>
              <w:t>6</w:t>
            </w:r>
          </w:p>
        </w:tc>
        <w:tc>
          <w:tcPr>
            <w:tcW w:w="7506" w:type="dxa"/>
          </w:tcPr>
          <w:p w:rsidR="00B2077B" w:rsidRPr="00C4286D" w:rsidRDefault="00B2077B" w:rsidP="00E07EFE">
            <w:pPr>
              <w:pStyle w:val="af2"/>
            </w:pPr>
            <w:r w:rsidRPr="00C4286D">
              <w:t>Продолжительность строительства газопровода, мес.</w:t>
            </w:r>
          </w:p>
        </w:tc>
        <w:tc>
          <w:tcPr>
            <w:tcW w:w="1418" w:type="dxa"/>
          </w:tcPr>
          <w:p w:rsidR="00B2077B" w:rsidRPr="00C4286D" w:rsidRDefault="00B2077B" w:rsidP="00E07EFE">
            <w:pPr>
              <w:pStyle w:val="af2"/>
            </w:pPr>
            <w:r w:rsidRPr="00C4286D">
              <w:t>1,7</w:t>
            </w:r>
          </w:p>
        </w:tc>
      </w:tr>
    </w:tbl>
    <w:p w:rsidR="00B2077B" w:rsidRPr="00C4286D" w:rsidRDefault="00B2077B" w:rsidP="00B2077B">
      <w:pPr>
        <w:pStyle w:val="ae"/>
        <w:rPr>
          <w:sz w:val="20"/>
          <w:szCs w:val="20"/>
        </w:rPr>
      </w:pPr>
      <w:r w:rsidRPr="00C4286D">
        <w:rPr>
          <w:sz w:val="20"/>
          <w:szCs w:val="20"/>
        </w:rPr>
        <w:t>*- длина указана без учета отпаек</w:t>
      </w:r>
    </w:p>
    <w:p w:rsidR="00B2077B" w:rsidRPr="00931C32" w:rsidRDefault="00B2077B" w:rsidP="00B2077B">
      <w:pPr>
        <w:pStyle w:val="afff0"/>
        <w:keepNext/>
      </w:pPr>
      <w:r w:rsidRPr="00931C32">
        <w:t>Показатели газопровода по диаметрам</w:t>
      </w:r>
    </w:p>
    <w:p w:rsidR="00B2077B" w:rsidRPr="00FD07D2" w:rsidRDefault="00B2077B" w:rsidP="00B2077B">
      <w:pPr>
        <w:pStyle w:val="af8"/>
        <w:keepNext/>
        <w:jc w:val="right"/>
        <w:rPr>
          <w:lang w:val="en-US"/>
        </w:rPr>
      </w:pPr>
      <w:r w:rsidRPr="003122D7">
        <w:t xml:space="preserve">Таблица </w:t>
      </w:r>
      <w:r>
        <w:t>6</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87"/>
        <w:gridCol w:w="4111"/>
      </w:tblGrid>
      <w:tr w:rsidR="00B2077B" w:rsidRPr="00FE4FA7" w:rsidTr="00E07EFE">
        <w:trPr>
          <w:tblHeader/>
        </w:trPr>
        <w:tc>
          <w:tcPr>
            <w:tcW w:w="5387" w:type="dxa"/>
            <w:vAlign w:val="center"/>
          </w:tcPr>
          <w:p w:rsidR="00B2077B" w:rsidRPr="00C4286D" w:rsidRDefault="00B2077B" w:rsidP="00E07EFE">
            <w:pPr>
              <w:pStyle w:val="af2"/>
              <w:rPr>
                <w:b/>
              </w:rPr>
            </w:pPr>
            <w:r w:rsidRPr="00C4286D">
              <w:rPr>
                <w:b/>
              </w:rPr>
              <w:t>Диаметры газопроводов</w:t>
            </w:r>
          </w:p>
        </w:tc>
        <w:tc>
          <w:tcPr>
            <w:tcW w:w="4111" w:type="dxa"/>
            <w:vAlign w:val="center"/>
          </w:tcPr>
          <w:p w:rsidR="00B2077B" w:rsidRPr="00C4286D" w:rsidRDefault="00B2077B" w:rsidP="00E07EFE">
            <w:pPr>
              <w:pStyle w:val="af2"/>
              <w:rPr>
                <w:b/>
              </w:rPr>
            </w:pPr>
            <w:r w:rsidRPr="00C4286D">
              <w:rPr>
                <w:b/>
              </w:rPr>
              <w:t xml:space="preserve">Газопровод среднего давления, </w:t>
            </w:r>
            <w:proofErr w:type="gramStart"/>
            <w:r w:rsidRPr="00C4286D">
              <w:rPr>
                <w:b/>
              </w:rPr>
              <w:t>м</w:t>
            </w:r>
            <w:proofErr w:type="gramEnd"/>
          </w:p>
        </w:tc>
      </w:tr>
      <w:tr w:rsidR="00B2077B" w:rsidRPr="00FE4FA7" w:rsidTr="00E07EFE">
        <w:trPr>
          <w:trHeight w:val="257"/>
        </w:trPr>
        <w:tc>
          <w:tcPr>
            <w:tcW w:w="5387" w:type="dxa"/>
            <w:vAlign w:val="center"/>
          </w:tcPr>
          <w:p w:rsidR="00B2077B" w:rsidRPr="00C4286D" w:rsidRDefault="00B2077B" w:rsidP="00E07EFE">
            <w:pPr>
              <w:pStyle w:val="af2"/>
              <w:rPr>
                <w:rFonts w:cs="Times New Roman"/>
              </w:rPr>
            </w:pPr>
            <w:r w:rsidRPr="00737C4E">
              <w:rPr>
                <w:rFonts w:cs="Times New Roman"/>
              </w:rPr>
              <w:t>Труба Д57х3,5 ГОСТ 10704-91</w:t>
            </w:r>
          </w:p>
        </w:tc>
        <w:tc>
          <w:tcPr>
            <w:tcW w:w="4111" w:type="dxa"/>
            <w:vAlign w:val="center"/>
          </w:tcPr>
          <w:p w:rsidR="00B2077B" w:rsidRPr="00C4286D" w:rsidRDefault="00B2077B" w:rsidP="00E07EFE">
            <w:pPr>
              <w:pStyle w:val="af2"/>
              <w:rPr>
                <w:rFonts w:cs="Times New Roman"/>
              </w:rPr>
            </w:pPr>
            <w:r>
              <w:rPr>
                <w:rFonts w:cs="Times New Roman"/>
              </w:rPr>
              <w:t>10,0</w:t>
            </w:r>
          </w:p>
        </w:tc>
      </w:tr>
      <w:tr w:rsidR="00B2077B" w:rsidRPr="00FE4FA7" w:rsidTr="00E07EFE">
        <w:tc>
          <w:tcPr>
            <w:tcW w:w="5387" w:type="dxa"/>
            <w:vAlign w:val="center"/>
          </w:tcPr>
          <w:p w:rsidR="00B2077B" w:rsidRPr="00C4286D" w:rsidRDefault="00B2077B" w:rsidP="00E07EFE">
            <w:pPr>
              <w:pStyle w:val="af2"/>
              <w:rPr>
                <w:rFonts w:cs="Times New Roman"/>
              </w:rPr>
            </w:pPr>
            <w:r w:rsidRPr="00737C4E">
              <w:rPr>
                <w:rFonts w:cs="Times New Roman"/>
              </w:rPr>
              <w:t>Труба Д108х3,5 ГОСТ 10704-91</w:t>
            </w:r>
          </w:p>
        </w:tc>
        <w:tc>
          <w:tcPr>
            <w:tcW w:w="4111" w:type="dxa"/>
            <w:vAlign w:val="center"/>
          </w:tcPr>
          <w:p w:rsidR="00B2077B" w:rsidRPr="00C4286D" w:rsidRDefault="00B2077B" w:rsidP="00E07EFE">
            <w:pPr>
              <w:pStyle w:val="af2"/>
              <w:rPr>
                <w:rFonts w:cs="Times New Roman"/>
              </w:rPr>
            </w:pPr>
            <w:r>
              <w:rPr>
                <w:rFonts w:cs="Times New Roman"/>
              </w:rPr>
              <w:t>34,0</w:t>
            </w:r>
          </w:p>
        </w:tc>
      </w:tr>
      <w:tr w:rsidR="00B2077B" w:rsidRPr="00FE4FA7" w:rsidTr="00E07EFE">
        <w:tc>
          <w:tcPr>
            <w:tcW w:w="5387" w:type="dxa"/>
            <w:vAlign w:val="center"/>
          </w:tcPr>
          <w:p w:rsidR="00B2077B" w:rsidRPr="00C4286D" w:rsidRDefault="00B2077B" w:rsidP="00E07EFE">
            <w:pPr>
              <w:pStyle w:val="af2"/>
              <w:rPr>
                <w:rFonts w:cs="Times New Roman"/>
              </w:rPr>
            </w:pPr>
            <w:r w:rsidRPr="00737C4E">
              <w:rPr>
                <w:rFonts w:cs="Times New Roman"/>
              </w:rPr>
              <w:t xml:space="preserve">ПЭ 80 ГАЗ SDR 11 Ф110х10,0 ГОСТ </w:t>
            </w:r>
            <w:proofErr w:type="gramStart"/>
            <w:r w:rsidRPr="00737C4E">
              <w:rPr>
                <w:rFonts w:cs="Times New Roman"/>
              </w:rPr>
              <w:t>Р</w:t>
            </w:r>
            <w:proofErr w:type="gramEnd"/>
            <w:r>
              <w:rPr>
                <w:rFonts w:cs="Times New Roman"/>
              </w:rPr>
              <w:t xml:space="preserve"> 50838-95</w:t>
            </w:r>
          </w:p>
        </w:tc>
        <w:tc>
          <w:tcPr>
            <w:tcW w:w="4111" w:type="dxa"/>
            <w:vAlign w:val="center"/>
          </w:tcPr>
          <w:p w:rsidR="00B2077B" w:rsidRPr="00C4286D" w:rsidRDefault="00B2077B" w:rsidP="00E07EFE">
            <w:pPr>
              <w:pStyle w:val="af2"/>
              <w:rPr>
                <w:rFonts w:cs="Times New Roman"/>
              </w:rPr>
            </w:pPr>
            <w:r>
              <w:rPr>
                <w:rFonts w:cs="Times New Roman"/>
              </w:rPr>
              <w:t>2661,6</w:t>
            </w:r>
          </w:p>
        </w:tc>
      </w:tr>
      <w:tr w:rsidR="00B2077B" w:rsidRPr="00FE4FA7" w:rsidTr="00E07EFE">
        <w:trPr>
          <w:trHeight w:val="219"/>
        </w:trPr>
        <w:tc>
          <w:tcPr>
            <w:tcW w:w="5387" w:type="dxa"/>
            <w:vAlign w:val="center"/>
          </w:tcPr>
          <w:p w:rsidR="00B2077B" w:rsidRPr="00C4286D" w:rsidRDefault="00B2077B" w:rsidP="00E07EFE">
            <w:pPr>
              <w:pStyle w:val="af2"/>
              <w:rPr>
                <w:rFonts w:cs="Times New Roman"/>
              </w:rPr>
            </w:pPr>
            <w:r w:rsidRPr="00737C4E">
              <w:rPr>
                <w:rFonts w:cs="Times New Roman"/>
              </w:rPr>
              <w:t xml:space="preserve">ПЭ 80 ГАЗ SDR 11 Ф63х5,8 ГОСТ </w:t>
            </w:r>
            <w:proofErr w:type="gramStart"/>
            <w:r w:rsidRPr="00737C4E">
              <w:rPr>
                <w:rFonts w:cs="Times New Roman"/>
              </w:rPr>
              <w:t>Р</w:t>
            </w:r>
            <w:proofErr w:type="gramEnd"/>
            <w:r>
              <w:rPr>
                <w:rFonts w:cs="Times New Roman"/>
              </w:rPr>
              <w:t xml:space="preserve"> 50838-95</w:t>
            </w:r>
          </w:p>
        </w:tc>
        <w:tc>
          <w:tcPr>
            <w:tcW w:w="4111" w:type="dxa"/>
            <w:vAlign w:val="center"/>
          </w:tcPr>
          <w:p w:rsidR="00B2077B" w:rsidRPr="00C4286D" w:rsidRDefault="00B2077B" w:rsidP="00E07EFE">
            <w:pPr>
              <w:pStyle w:val="af2"/>
              <w:rPr>
                <w:rFonts w:cs="Times New Roman"/>
              </w:rPr>
            </w:pPr>
            <w:r>
              <w:rPr>
                <w:rFonts w:cs="Times New Roman"/>
              </w:rPr>
              <w:t>16,9</w:t>
            </w:r>
          </w:p>
        </w:tc>
      </w:tr>
    </w:tbl>
    <w:p w:rsidR="00B2077B" w:rsidRDefault="00B2077B" w:rsidP="00B2077B">
      <w:pPr>
        <w:pStyle w:val="ab"/>
        <w:rPr>
          <w:i/>
          <w:u w:val="single"/>
        </w:rPr>
      </w:pPr>
    </w:p>
    <w:p w:rsidR="00B2077B" w:rsidRPr="002878BC" w:rsidRDefault="00B2077B" w:rsidP="00B2077B">
      <w:pPr>
        <w:pStyle w:val="aff7"/>
      </w:pPr>
      <w:bookmarkStart w:id="19" w:name="_Toc489209630"/>
      <w:r w:rsidRPr="002878BC">
        <w:t xml:space="preserve">Статья </w:t>
      </w:r>
      <w:r>
        <w:t>V</w:t>
      </w:r>
      <w:r w:rsidRPr="002878BC">
        <w:rPr>
          <w:lang w:val="en-US"/>
        </w:rPr>
        <w:t>I</w:t>
      </w:r>
      <w:r w:rsidRPr="002878BC">
        <w:t>. Объекты капитального строительства федерального значения, размещаемые на территории</w:t>
      </w:r>
      <w:bookmarkEnd w:id="19"/>
    </w:p>
    <w:p w:rsidR="00B2077B" w:rsidRPr="002878BC" w:rsidRDefault="00B2077B" w:rsidP="00B2077B">
      <w:pPr>
        <w:pStyle w:val="ab"/>
      </w:pPr>
      <w:r w:rsidRPr="002878BC">
        <w:t>Проектом планировки не предполагается размещение объектов федерального значения.</w:t>
      </w:r>
    </w:p>
    <w:p w:rsidR="00B2077B" w:rsidRPr="002878BC" w:rsidRDefault="00B2077B" w:rsidP="00B2077B">
      <w:pPr>
        <w:pStyle w:val="aff7"/>
      </w:pPr>
      <w:bookmarkStart w:id="20" w:name="_Toc469588761"/>
      <w:bookmarkStart w:id="21" w:name="_Toc437823292"/>
      <w:bookmarkStart w:id="22" w:name="_Toc489209631"/>
      <w:r w:rsidRPr="002878BC">
        <w:t xml:space="preserve">Статья </w:t>
      </w:r>
      <w:r>
        <w:t>V</w:t>
      </w:r>
      <w:r w:rsidRPr="002878BC">
        <w:rPr>
          <w:lang w:val="en-US"/>
        </w:rPr>
        <w:t>I</w:t>
      </w:r>
      <w:r>
        <w:rPr>
          <w:lang w:val="en-US"/>
        </w:rPr>
        <w:t>I</w:t>
      </w:r>
      <w:r w:rsidRPr="002878BC">
        <w:t>. Объекты капитального строительства регионального значения, размещаемые на территории</w:t>
      </w:r>
      <w:bookmarkEnd w:id="20"/>
      <w:bookmarkEnd w:id="21"/>
      <w:bookmarkEnd w:id="22"/>
    </w:p>
    <w:p w:rsidR="00B2077B" w:rsidRPr="002878BC" w:rsidRDefault="00B2077B" w:rsidP="00B2077B">
      <w:pPr>
        <w:pStyle w:val="ab"/>
      </w:pPr>
      <w:r w:rsidRPr="002878BC">
        <w:t>Проектом планировки не предполагается размещение объектов регионального значения.</w:t>
      </w:r>
    </w:p>
    <w:p w:rsidR="00B2077B" w:rsidRPr="002878BC" w:rsidRDefault="00B2077B" w:rsidP="00B2077B">
      <w:pPr>
        <w:pStyle w:val="aff7"/>
      </w:pPr>
      <w:bookmarkStart w:id="23" w:name="_Toc489209632"/>
      <w:r w:rsidRPr="002878BC">
        <w:t xml:space="preserve">Статья </w:t>
      </w:r>
      <w:r>
        <w:t>V</w:t>
      </w:r>
      <w:r w:rsidRPr="002878BC">
        <w:rPr>
          <w:lang w:val="en-US"/>
        </w:rPr>
        <w:t>I</w:t>
      </w:r>
      <w:r>
        <w:rPr>
          <w:lang w:val="en-US"/>
        </w:rPr>
        <w:t>II</w:t>
      </w:r>
      <w:r w:rsidRPr="002878BC">
        <w:t>. Объекты капитального строительства местного значения, размещаемые на территории</w:t>
      </w:r>
      <w:bookmarkEnd w:id="23"/>
    </w:p>
    <w:bookmarkEnd w:id="15"/>
    <w:bookmarkEnd w:id="16"/>
    <w:p w:rsidR="00B2077B" w:rsidRDefault="00B2077B" w:rsidP="00B2077B">
      <w:pPr>
        <w:pStyle w:val="ab"/>
      </w:pPr>
      <w:r w:rsidRPr="001279B3">
        <w:t xml:space="preserve">Проект планировки разрабатывается в отношении линейного объекта – газопроводов среднего давления согласно проектной документации «Газопровод среднего давления с установкой ГРПШ 3, ГРПШ 4, ГРПШ 8 в селе Туринская Слобода», разработанной ГУП </w:t>
      </w:r>
      <w:proofErr w:type="gramStart"/>
      <w:r w:rsidRPr="001279B3">
        <w:t>СО</w:t>
      </w:r>
      <w:proofErr w:type="gramEnd"/>
      <w:r w:rsidRPr="001279B3">
        <w:t xml:space="preserve"> «Газовые сети».</w:t>
      </w:r>
    </w:p>
    <w:p w:rsidR="00B2077B" w:rsidRDefault="00B2077B" w:rsidP="00B2077B">
      <w:pPr>
        <w:pStyle w:val="ab"/>
      </w:pPr>
      <w:r w:rsidRPr="002878BC">
        <w:t xml:space="preserve">Сведения о видах, назначении и наименованиях планируемых для размещения </w:t>
      </w:r>
      <w:proofErr w:type="gramStart"/>
      <w:r w:rsidRPr="002878BC">
        <w:t xml:space="preserve">объектов местного значения </w:t>
      </w:r>
      <w:r w:rsidRPr="001C070E">
        <w:rPr>
          <w:i/>
        </w:rPr>
        <w:t>системы газоснабжения</w:t>
      </w:r>
      <w:r w:rsidRPr="00C60647">
        <w:t xml:space="preserve"> </w:t>
      </w:r>
      <w:r w:rsidRPr="002878BC">
        <w:t>проектируемой территории</w:t>
      </w:r>
      <w:proofErr w:type="gramEnd"/>
      <w:r w:rsidRPr="002878BC">
        <w:t xml:space="preserve"> представлены в таблице </w:t>
      </w:r>
      <w:r>
        <w:t>7</w:t>
      </w:r>
      <w:r w:rsidRPr="002878BC">
        <w:t>.</w:t>
      </w:r>
    </w:p>
    <w:p w:rsidR="00B2077B" w:rsidRDefault="00B2077B" w:rsidP="00B2077B">
      <w:pPr>
        <w:pStyle w:val="ab"/>
      </w:pPr>
      <w:r w:rsidRPr="00CC465D">
        <w:t>Объекты транспортной инфраструктуры в таблице №</w:t>
      </w:r>
      <w:r>
        <w:t>7</w:t>
      </w:r>
      <w:r w:rsidRPr="00CC465D">
        <w:t xml:space="preserve"> отсутствуют</w:t>
      </w:r>
      <w:r>
        <w:t>,</w:t>
      </w:r>
      <w:r w:rsidRPr="00CC465D">
        <w:t xml:space="preserve"> поскольку Проектом планировки не предлагается </w:t>
      </w:r>
      <w:r w:rsidRPr="00CC465D">
        <w:rPr>
          <w:rFonts w:eastAsia="Calibri"/>
        </w:rPr>
        <w:t xml:space="preserve">прокладка на территории проектирования новых улиц и дорог. Проектом планировки предлагается </w:t>
      </w:r>
      <w:r w:rsidRPr="00CC465D">
        <w:rPr>
          <w:i/>
        </w:rPr>
        <w:t xml:space="preserve">реконструкция </w:t>
      </w:r>
      <w:r w:rsidRPr="00CC465D">
        <w:t xml:space="preserve">существующей </w:t>
      </w:r>
      <w:proofErr w:type="gramStart"/>
      <w:r w:rsidRPr="00CC465D">
        <w:t>улично-дорожную</w:t>
      </w:r>
      <w:proofErr w:type="gramEnd"/>
      <w:r w:rsidRPr="00CC465D">
        <w:t xml:space="preserve"> сети.</w:t>
      </w:r>
    </w:p>
    <w:p w:rsidR="00137F89" w:rsidRDefault="00137F89" w:rsidP="00B2077B">
      <w:pPr>
        <w:pStyle w:val="af8"/>
        <w:keepNext/>
        <w:jc w:val="right"/>
        <w:rPr>
          <w:szCs w:val="24"/>
        </w:rPr>
      </w:pPr>
    </w:p>
    <w:p w:rsidR="00B2077B" w:rsidRPr="00496594" w:rsidRDefault="00B2077B" w:rsidP="00B2077B">
      <w:pPr>
        <w:pStyle w:val="af8"/>
        <w:keepNext/>
        <w:jc w:val="right"/>
        <w:rPr>
          <w:sz w:val="24"/>
          <w:szCs w:val="24"/>
        </w:rPr>
      </w:pPr>
      <w:r w:rsidRPr="00496594">
        <w:rPr>
          <w:szCs w:val="24"/>
        </w:rPr>
        <w:t xml:space="preserve">Таблица </w:t>
      </w:r>
      <w:r>
        <w:rPr>
          <w:szCs w:val="24"/>
        </w:rPr>
        <w:t>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5"/>
        <w:gridCol w:w="4709"/>
        <w:gridCol w:w="1267"/>
        <w:gridCol w:w="1372"/>
        <w:gridCol w:w="1558"/>
      </w:tblGrid>
      <w:tr w:rsidR="00B2077B" w:rsidRPr="00D071B7" w:rsidTr="00E07EFE">
        <w:trPr>
          <w:trHeight w:val="340"/>
          <w:tblHeader/>
        </w:trPr>
        <w:tc>
          <w:tcPr>
            <w:tcW w:w="347" w:type="pct"/>
            <w:tcBorders>
              <w:top w:val="single" w:sz="4" w:space="0" w:color="auto"/>
              <w:left w:val="single" w:sz="4" w:space="0" w:color="auto"/>
              <w:bottom w:val="single" w:sz="4" w:space="0" w:color="auto"/>
              <w:right w:val="single" w:sz="4" w:space="0" w:color="auto"/>
            </w:tcBorders>
            <w:vAlign w:val="center"/>
            <w:hideMark/>
          </w:tcPr>
          <w:p w:rsidR="00B2077B" w:rsidRPr="003249A8" w:rsidRDefault="00B2077B" w:rsidP="00E07EFE">
            <w:pPr>
              <w:pStyle w:val="af8"/>
              <w:rPr>
                <w:rFonts w:eastAsia="Times New Roman"/>
                <w:b/>
                <w:sz w:val="24"/>
                <w:szCs w:val="24"/>
                <w:lang w:eastAsia="en-US"/>
              </w:rPr>
            </w:pPr>
            <w:r w:rsidRPr="003249A8">
              <w:rPr>
                <w:b/>
                <w:lang w:eastAsia="en-US"/>
              </w:rPr>
              <w:t xml:space="preserve">№ </w:t>
            </w:r>
            <w:proofErr w:type="spellStart"/>
            <w:proofErr w:type="gramStart"/>
            <w:r w:rsidRPr="003249A8">
              <w:rPr>
                <w:b/>
                <w:lang w:eastAsia="en-US"/>
              </w:rPr>
              <w:t>п</w:t>
            </w:r>
            <w:proofErr w:type="spellEnd"/>
            <w:proofErr w:type="gramEnd"/>
            <w:r w:rsidRPr="003249A8">
              <w:rPr>
                <w:b/>
                <w:lang w:eastAsia="en-US"/>
              </w:rPr>
              <w:t>/</w:t>
            </w:r>
            <w:proofErr w:type="spellStart"/>
            <w:r w:rsidRPr="003249A8">
              <w:rPr>
                <w:b/>
                <w:lang w:eastAsia="en-US"/>
              </w:rPr>
              <w:t>п</w:t>
            </w:r>
            <w:proofErr w:type="spellEnd"/>
          </w:p>
        </w:tc>
        <w:tc>
          <w:tcPr>
            <w:tcW w:w="2460" w:type="pct"/>
            <w:tcBorders>
              <w:top w:val="single" w:sz="4" w:space="0" w:color="auto"/>
              <w:left w:val="single" w:sz="4" w:space="0" w:color="auto"/>
              <w:bottom w:val="single" w:sz="4" w:space="0" w:color="auto"/>
              <w:right w:val="single" w:sz="4" w:space="0" w:color="auto"/>
            </w:tcBorders>
            <w:vAlign w:val="center"/>
            <w:hideMark/>
          </w:tcPr>
          <w:p w:rsidR="00B2077B" w:rsidRPr="003249A8" w:rsidRDefault="00B2077B" w:rsidP="00E07EFE">
            <w:pPr>
              <w:pStyle w:val="af8"/>
              <w:rPr>
                <w:rFonts w:eastAsia="Times New Roman"/>
                <w:b/>
                <w:sz w:val="24"/>
                <w:szCs w:val="24"/>
                <w:lang w:eastAsia="en-US"/>
              </w:rPr>
            </w:pPr>
            <w:r w:rsidRPr="003249A8">
              <w:rPr>
                <w:b/>
                <w:lang w:eastAsia="en-US"/>
              </w:rPr>
              <w:t>Наименование объекта</w:t>
            </w:r>
          </w:p>
        </w:tc>
        <w:tc>
          <w:tcPr>
            <w:tcW w:w="662" w:type="pct"/>
            <w:tcBorders>
              <w:top w:val="single" w:sz="4" w:space="0" w:color="auto"/>
              <w:left w:val="single" w:sz="4" w:space="0" w:color="auto"/>
              <w:bottom w:val="single" w:sz="4" w:space="0" w:color="auto"/>
              <w:right w:val="single" w:sz="4" w:space="0" w:color="auto"/>
            </w:tcBorders>
            <w:vAlign w:val="center"/>
            <w:hideMark/>
          </w:tcPr>
          <w:p w:rsidR="00B2077B" w:rsidRPr="003249A8" w:rsidRDefault="00B2077B" w:rsidP="00E07EFE">
            <w:pPr>
              <w:pStyle w:val="af8"/>
              <w:spacing w:line="276" w:lineRule="auto"/>
              <w:rPr>
                <w:b/>
                <w:lang w:eastAsia="en-US"/>
              </w:rPr>
            </w:pPr>
            <w:r w:rsidRPr="003249A8">
              <w:rPr>
                <w:b/>
                <w:lang w:eastAsia="en-US"/>
              </w:rPr>
              <w:t>Единицы измерения</w:t>
            </w:r>
          </w:p>
        </w:tc>
        <w:tc>
          <w:tcPr>
            <w:tcW w:w="717" w:type="pct"/>
            <w:tcBorders>
              <w:top w:val="single" w:sz="4" w:space="0" w:color="auto"/>
              <w:left w:val="single" w:sz="4" w:space="0" w:color="auto"/>
              <w:bottom w:val="single" w:sz="4" w:space="0" w:color="auto"/>
              <w:right w:val="single" w:sz="4" w:space="0" w:color="auto"/>
            </w:tcBorders>
            <w:vAlign w:val="center"/>
            <w:hideMark/>
          </w:tcPr>
          <w:p w:rsidR="00B2077B" w:rsidRPr="003249A8" w:rsidRDefault="00B2077B" w:rsidP="00E07EFE">
            <w:pPr>
              <w:pStyle w:val="af8"/>
              <w:spacing w:line="276" w:lineRule="auto"/>
              <w:rPr>
                <w:b/>
                <w:lang w:eastAsia="en-US"/>
              </w:rPr>
            </w:pPr>
            <w:r w:rsidRPr="003249A8">
              <w:rPr>
                <w:b/>
                <w:lang w:eastAsia="en-US"/>
              </w:rPr>
              <w:t>Параметры объектов</w:t>
            </w:r>
          </w:p>
        </w:tc>
        <w:tc>
          <w:tcPr>
            <w:tcW w:w="814" w:type="pct"/>
            <w:tcBorders>
              <w:top w:val="single" w:sz="4" w:space="0" w:color="auto"/>
              <w:left w:val="single" w:sz="4" w:space="0" w:color="auto"/>
              <w:bottom w:val="single" w:sz="4" w:space="0" w:color="auto"/>
              <w:right w:val="single" w:sz="4" w:space="0" w:color="auto"/>
            </w:tcBorders>
            <w:vAlign w:val="center"/>
          </w:tcPr>
          <w:p w:rsidR="00B2077B" w:rsidRPr="003249A8" w:rsidRDefault="00B2077B" w:rsidP="00E07EFE">
            <w:pPr>
              <w:pStyle w:val="af8"/>
              <w:spacing w:line="276" w:lineRule="auto"/>
              <w:rPr>
                <w:b/>
                <w:lang w:eastAsia="en-US"/>
              </w:rPr>
            </w:pPr>
            <w:r w:rsidRPr="003249A8">
              <w:rPr>
                <w:b/>
                <w:lang w:eastAsia="en-US"/>
              </w:rPr>
              <w:t xml:space="preserve">Зоны ограничений, </w:t>
            </w:r>
            <w:proofErr w:type="gramStart"/>
            <w:r w:rsidRPr="003249A8">
              <w:rPr>
                <w:b/>
                <w:lang w:eastAsia="en-US"/>
              </w:rPr>
              <w:t>м</w:t>
            </w:r>
            <w:proofErr w:type="gramEnd"/>
          </w:p>
        </w:tc>
      </w:tr>
      <w:tr w:rsidR="00B2077B" w:rsidRPr="008D5FE3" w:rsidTr="00E07EFE">
        <w:trPr>
          <w:trHeight w:val="340"/>
        </w:trPr>
        <w:tc>
          <w:tcPr>
            <w:tcW w:w="347" w:type="pct"/>
            <w:tcBorders>
              <w:top w:val="single" w:sz="4" w:space="0" w:color="auto"/>
              <w:left w:val="single" w:sz="4" w:space="0" w:color="auto"/>
              <w:bottom w:val="single" w:sz="4" w:space="0" w:color="auto"/>
              <w:right w:val="single" w:sz="4" w:space="0" w:color="auto"/>
            </w:tcBorders>
            <w:vAlign w:val="center"/>
          </w:tcPr>
          <w:p w:rsidR="00B2077B" w:rsidRPr="003249A8" w:rsidRDefault="00B2077B" w:rsidP="00E07EFE">
            <w:pPr>
              <w:pStyle w:val="af8"/>
              <w:rPr>
                <w:lang w:eastAsia="en-US"/>
              </w:rPr>
            </w:pPr>
            <w:r w:rsidRPr="003249A8">
              <w:rPr>
                <w:lang w:eastAsia="en-US"/>
              </w:rPr>
              <w:t>1</w:t>
            </w:r>
          </w:p>
        </w:tc>
        <w:tc>
          <w:tcPr>
            <w:tcW w:w="2460" w:type="pct"/>
            <w:tcBorders>
              <w:top w:val="single" w:sz="4" w:space="0" w:color="auto"/>
              <w:left w:val="single" w:sz="4" w:space="0" w:color="auto"/>
              <w:bottom w:val="single" w:sz="4" w:space="0" w:color="auto"/>
              <w:right w:val="single" w:sz="4" w:space="0" w:color="auto"/>
            </w:tcBorders>
            <w:vAlign w:val="center"/>
          </w:tcPr>
          <w:p w:rsidR="00B2077B" w:rsidRPr="003249A8" w:rsidRDefault="00B2077B" w:rsidP="00E07EFE">
            <w:pPr>
              <w:pStyle w:val="af8"/>
              <w:jc w:val="left"/>
              <w:rPr>
                <w:lang w:eastAsia="en-US"/>
              </w:rPr>
            </w:pPr>
            <w:r w:rsidRPr="003249A8">
              <w:rPr>
                <w:lang w:eastAsia="en-US"/>
              </w:rPr>
              <w:t>Общая протяженность газопроводов среднего давления</w:t>
            </w:r>
          </w:p>
        </w:tc>
        <w:tc>
          <w:tcPr>
            <w:tcW w:w="662" w:type="pct"/>
            <w:tcBorders>
              <w:top w:val="single" w:sz="4" w:space="0" w:color="auto"/>
              <w:left w:val="single" w:sz="4" w:space="0" w:color="auto"/>
              <w:bottom w:val="single" w:sz="4" w:space="0" w:color="auto"/>
              <w:right w:val="single" w:sz="4" w:space="0" w:color="auto"/>
            </w:tcBorders>
            <w:vAlign w:val="center"/>
          </w:tcPr>
          <w:p w:rsidR="00B2077B" w:rsidRPr="003249A8" w:rsidRDefault="00B2077B" w:rsidP="00E07EFE">
            <w:pPr>
              <w:pStyle w:val="af8"/>
              <w:rPr>
                <w:rFonts w:eastAsia="Times New Roman"/>
                <w:sz w:val="24"/>
                <w:szCs w:val="24"/>
                <w:lang w:eastAsia="en-US"/>
              </w:rPr>
            </w:pPr>
            <w:r w:rsidRPr="003249A8">
              <w:rPr>
                <w:lang w:eastAsia="en-US"/>
              </w:rPr>
              <w:t>м</w:t>
            </w:r>
          </w:p>
        </w:tc>
        <w:tc>
          <w:tcPr>
            <w:tcW w:w="717" w:type="pct"/>
            <w:tcBorders>
              <w:top w:val="single" w:sz="4" w:space="0" w:color="auto"/>
              <w:left w:val="single" w:sz="4" w:space="0" w:color="auto"/>
              <w:bottom w:val="single" w:sz="4" w:space="0" w:color="auto"/>
              <w:right w:val="single" w:sz="4" w:space="0" w:color="auto"/>
            </w:tcBorders>
            <w:vAlign w:val="center"/>
          </w:tcPr>
          <w:p w:rsidR="00B2077B" w:rsidRPr="003249A8" w:rsidRDefault="00B2077B" w:rsidP="00E07EFE">
            <w:pPr>
              <w:pStyle w:val="af8"/>
              <w:rPr>
                <w:b/>
                <w:lang w:eastAsia="en-US"/>
              </w:rPr>
            </w:pPr>
            <w:r w:rsidRPr="003249A8">
              <w:rPr>
                <w:lang w:eastAsia="en-US"/>
              </w:rPr>
              <w:t>2669,25</w:t>
            </w:r>
            <w:r w:rsidRPr="003249A8">
              <w:rPr>
                <w:vertAlign w:val="superscript"/>
                <w:lang w:eastAsia="en-US"/>
              </w:rPr>
              <w:t>1</w:t>
            </w:r>
          </w:p>
        </w:tc>
        <w:tc>
          <w:tcPr>
            <w:tcW w:w="814" w:type="pct"/>
            <w:tcBorders>
              <w:top w:val="single" w:sz="4" w:space="0" w:color="auto"/>
              <w:left w:val="single" w:sz="4" w:space="0" w:color="auto"/>
              <w:bottom w:val="single" w:sz="4" w:space="0" w:color="auto"/>
              <w:right w:val="single" w:sz="4" w:space="0" w:color="auto"/>
            </w:tcBorders>
          </w:tcPr>
          <w:p w:rsidR="00B2077B" w:rsidRPr="003249A8" w:rsidRDefault="00B2077B" w:rsidP="00E07EFE">
            <w:pPr>
              <w:pStyle w:val="af8"/>
              <w:rPr>
                <w:lang w:eastAsia="en-US"/>
              </w:rPr>
            </w:pPr>
            <w:r w:rsidRPr="003249A8">
              <w:rPr>
                <w:lang w:eastAsia="en-US"/>
              </w:rPr>
              <w:t>2; 4</w:t>
            </w:r>
            <w:r w:rsidRPr="003249A8">
              <w:rPr>
                <w:vertAlign w:val="superscript"/>
                <w:lang w:eastAsia="en-US"/>
              </w:rPr>
              <w:t>3</w:t>
            </w:r>
          </w:p>
        </w:tc>
      </w:tr>
      <w:tr w:rsidR="00B2077B" w:rsidRPr="008D5FE3" w:rsidTr="00E07EFE">
        <w:trPr>
          <w:trHeight w:val="340"/>
        </w:trPr>
        <w:tc>
          <w:tcPr>
            <w:tcW w:w="347" w:type="pct"/>
            <w:tcBorders>
              <w:top w:val="single" w:sz="4" w:space="0" w:color="auto"/>
              <w:left w:val="single" w:sz="4" w:space="0" w:color="auto"/>
              <w:bottom w:val="single" w:sz="4" w:space="0" w:color="auto"/>
              <w:right w:val="single" w:sz="4" w:space="0" w:color="auto"/>
            </w:tcBorders>
            <w:vAlign w:val="center"/>
          </w:tcPr>
          <w:p w:rsidR="00B2077B" w:rsidRPr="003249A8" w:rsidRDefault="00B2077B" w:rsidP="00E07EFE">
            <w:pPr>
              <w:pStyle w:val="af8"/>
              <w:rPr>
                <w:lang w:eastAsia="en-US"/>
              </w:rPr>
            </w:pPr>
            <w:r w:rsidRPr="003249A8">
              <w:rPr>
                <w:lang w:eastAsia="en-US"/>
              </w:rPr>
              <w:t>2</w:t>
            </w:r>
          </w:p>
        </w:tc>
        <w:tc>
          <w:tcPr>
            <w:tcW w:w="2460" w:type="pct"/>
            <w:tcBorders>
              <w:top w:val="single" w:sz="4" w:space="0" w:color="auto"/>
              <w:left w:val="single" w:sz="4" w:space="0" w:color="auto"/>
              <w:bottom w:val="single" w:sz="4" w:space="0" w:color="auto"/>
              <w:right w:val="single" w:sz="4" w:space="0" w:color="auto"/>
            </w:tcBorders>
            <w:vAlign w:val="center"/>
          </w:tcPr>
          <w:p w:rsidR="00B2077B" w:rsidRPr="003249A8" w:rsidRDefault="00B2077B" w:rsidP="00E07EFE">
            <w:pPr>
              <w:pStyle w:val="af8"/>
              <w:jc w:val="left"/>
              <w:rPr>
                <w:lang w:eastAsia="en-US"/>
              </w:rPr>
            </w:pPr>
            <w:r w:rsidRPr="003249A8">
              <w:rPr>
                <w:lang w:eastAsia="en-US"/>
              </w:rPr>
              <w:t>Общая линейная длина газопроводов среднего давления на участке (в плане) без учета отпаек</w:t>
            </w:r>
          </w:p>
        </w:tc>
        <w:tc>
          <w:tcPr>
            <w:tcW w:w="662" w:type="pct"/>
            <w:tcBorders>
              <w:top w:val="single" w:sz="4" w:space="0" w:color="auto"/>
              <w:left w:val="single" w:sz="4" w:space="0" w:color="auto"/>
              <w:bottom w:val="single" w:sz="4" w:space="0" w:color="auto"/>
              <w:right w:val="single" w:sz="4" w:space="0" w:color="auto"/>
            </w:tcBorders>
            <w:vAlign w:val="center"/>
          </w:tcPr>
          <w:p w:rsidR="00B2077B" w:rsidRPr="003249A8" w:rsidRDefault="00B2077B" w:rsidP="00E07EFE">
            <w:pPr>
              <w:pStyle w:val="af8"/>
              <w:rPr>
                <w:lang w:eastAsia="en-US"/>
              </w:rPr>
            </w:pPr>
            <w:r w:rsidRPr="003249A8">
              <w:rPr>
                <w:lang w:eastAsia="en-US"/>
              </w:rPr>
              <w:t>м</w:t>
            </w:r>
          </w:p>
        </w:tc>
        <w:tc>
          <w:tcPr>
            <w:tcW w:w="717" w:type="pct"/>
            <w:tcBorders>
              <w:top w:val="single" w:sz="4" w:space="0" w:color="auto"/>
              <w:left w:val="single" w:sz="4" w:space="0" w:color="auto"/>
              <w:bottom w:val="single" w:sz="4" w:space="0" w:color="auto"/>
              <w:right w:val="single" w:sz="4" w:space="0" w:color="auto"/>
            </w:tcBorders>
            <w:vAlign w:val="center"/>
          </w:tcPr>
          <w:p w:rsidR="00B2077B" w:rsidRPr="003249A8" w:rsidRDefault="00B2077B" w:rsidP="00E07EFE">
            <w:pPr>
              <w:pStyle w:val="af8"/>
              <w:rPr>
                <w:lang w:eastAsia="en-US"/>
              </w:rPr>
            </w:pPr>
            <w:r w:rsidRPr="003249A8">
              <w:rPr>
                <w:lang w:eastAsia="en-US"/>
              </w:rPr>
              <w:t>2678,5</w:t>
            </w:r>
            <w:r w:rsidRPr="003249A8">
              <w:rPr>
                <w:vertAlign w:val="superscript"/>
                <w:lang w:eastAsia="en-US"/>
              </w:rPr>
              <w:t>2</w:t>
            </w:r>
          </w:p>
        </w:tc>
        <w:tc>
          <w:tcPr>
            <w:tcW w:w="814" w:type="pct"/>
            <w:tcBorders>
              <w:top w:val="single" w:sz="4" w:space="0" w:color="auto"/>
              <w:left w:val="single" w:sz="4" w:space="0" w:color="auto"/>
              <w:bottom w:val="single" w:sz="4" w:space="0" w:color="auto"/>
              <w:right w:val="single" w:sz="4" w:space="0" w:color="auto"/>
            </w:tcBorders>
          </w:tcPr>
          <w:p w:rsidR="00B2077B" w:rsidRPr="003249A8" w:rsidRDefault="00B2077B" w:rsidP="00E07EFE">
            <w:pPr>
              <w:pStyle w:val="af8"/>
              <w:rPr>
                <w:lang w:eastAsia="en-US"/>
              </w:rPr>
            </w:pPr>
            <w:r w:rsidRPr="003249A8">
              <w:rPr>
                <w:lang w:eastAsia="en-US"/>
              </w:rPr>
              <w:t>2; 4</w:t>
            </w:r>
            <w:r w:rsidRPr="003249A8">
              <w:rPr>
                <w:vertAlign w:val="superscript"/>
                <w:lang w:eastAsia="en-US"/>
              </w:rPr>
              <w:t>3</w:t>
            </w:r>
          </w:p>
        </w:tc>
      </w:tr>
      <w:tr w:rsidR="00B2077B" w:rsidRPr="008D5FE3" w:rsidTr="00E07EFE">
        <w:trPr>
          <w:trHeight w:val="340"/>
        </w:trPr>
        <w:tc>
          <w:tcPr>
            <w:tcW w:w="347" w:type="pct"/>
            <w:tcBorders>
              <w:top w:val="single" w:sz="4" w:space="0" w:color="auto"/>
              <w:left w:val="single" w:sz="4" w:space="0" w:color="auto"/>
              <w:bottom w:val="single" w:sz="4" w:space="0" w:color="auto"/>
              <w:right w:val="single" w:sz="4" w:space="0" w:color="auto"/>
            </w:tcBorders>
            <w:vAlign w:val="center"/>
          </w:tcPr>
          <w:p w:rsidR="00B2077B" w:rsidRPr="003249A8" w:rsidRDefault="00B2077B" w:rsidP="00E07EFE">
            <w:pPr>
              <w:pStyle w:val="af8"/>
              <w:rPr>
                <w:lang w:eastAsia="en-US"/>
              </w:rPr>
            </w:pPr>
            <w:r w:rsidRPr="003249A8">
              <w:rPr>
                <w:lang w:eastAsia="en-US"/>
              </w:rPr>
              <w:t>3</w:t>
            </w:r>
          </w:p>
        </w:tc>
        <w:tc>
          <w:tcPr>
            <w:tcW w:w="2460" w:type="pct"/>
            <w:tcBorders>
              <w:top w:val="single" w:sz="4" w:space="0" w:color="auto"/>
              <w:left w:val="single" w:sz="4" w:space="0" w:color="auto"/>
              <w:bottom w:val="single" w:sz="4" w:space="0" w:color="auto"/>
              <w:right w:val="single" w:sz="4" w:space="0" w:color="auto"/>
            </w:tcBorders>
            <w:vAlign w:val="center"/>
          </w:tcPr>
          <w:p w:rsidR="00B2077B" w:rsidRPr="003249A8" w:rsidRDefault="00B2077B" w:rsidP="00E07EFE">
            <w:pPr>
              <w:pStyle w:val="af8"/>
              <w:jc w:val="left"/>
              <w:rPr>
                <w:lang w:eastAsia="en-US"/>
              </w:rPr>
            </w:pPr>
            <w:r w:rsidRPr="003249A8">
              <w:rPr>
                <w:lang w:eastAsia="en-US"/>
              </w:rPr>
              <w:t>Общая строительная длина газопроводов среднего давления</w:t>
            </w:r>
          </w:p>
        </w:tc>
        <w:tc>
          <w:tcPr>
            <w:tcW w:w="662" w:type="pct"/>
            <w:tcBorders>
              <w:top w:val="single" w:sz="4" w:space="0" w:color="auto"/>
              <w:left w:val="single" w:sz="4" w:space="0" w:color="auto"/>
              <w:bottom w:val="single" w:sz="4" w:space="0" w:color="auto"/>
              <w:right w:val="single" w:sz="4" w:space="0" w:color="auto"/>
            </w:tcBorders>
            <w:vAlign w:val="center"/>
          </w:tcPr>
          <w:p w:rsidR="00B2077B" w:rsidRPr="003249A8" w:rsidRDefault="00B2077B" w:rsidP="00E07EFE">
            <w:pPr>
              <w:pStyle w:val="af8"/>
              <w:rPr>
                <w:lang w:eastAsia="en-US"/>
              </w:rPr>
            </w:pPr>
            <w:r w:rsidRPr="003249A8">
              <w:rPr>
                <w:lang w:eastAsia="en-US"/>
              </w:rPr>
              <w:t>м</w:t>
            </w:r>
          </w:p>
        </w:tc>
        <w:tc>
          <w:tcPr>
            <w:tcW w:w="717" w:type="pct"/>
            <w:tcBorders>
              <w:top w:val="single" w:sz="4" w:space="0" w:color="auto"/>
              <w:left w:val="single" w:sz="4" w:space="0" w:color="auto"/>
              <w:bottom w:val="single" w:sz="4" w:space="0" w:color="auto"/>
              <w:right w:val="single" w:sz="4" w:space="0" w:color="auto"/>
            </w:tcBorders>
            <w:vAlign w:val="center"/>
          </w:tcPr>
          <w:p w:rsidR="00B2077B" w:rsidRPr="003249A8" w:rsidRDefault="00B2077B" w:rsidP="00E07EFE">
            <w:pPr>
              <w:pStyle w:val="af8"/>
              <w:rPr>
                <w:lang w:eastAsia="en-US"/>
              </w:rPr>
            </w:pPr>
            <w:r w:rsidRPr="003249A8">
              <w:rPr>
                <w:lang w:eastAsia="en-US"/>
              </w:rPr>
              <w:t>2722,5</w:t>
            </w:r>
            <w:r w:rsidRPr="003249A8">
              <w:rPr>
                <w:vertAlign w:val="superscript"/>
                <w:lang w:eastAsia="en-US"/>
              </w:rPr>
              <w:t>2</w:t>
            </w:r>
          </w:p>
        </w:tc>
        <w:tc>
          <w:tcPr>
            <w:tcW w:w="814" w:type="pct"/>
            <w:tcBorders>
              <w:top w:val="single" w:sz="4" w:space="0" w:color="auto"/>
              <w:left w:val="single" w:sz="4" w:space="0" w:color="auto"/>
              <w:bottom w:val="single" w:sz="4" w:space="0" w:color="auto"/>
              <w:right w:val="single" w:sz="4" w:space="0" w:color="auto"/>
            </w:tcBorders>
          </w:tcPr>
          <w:p w:rsidR="00B2077B" w:rsidRPr="003249A8" w:rsidRDefault="00B2077B" w:rsidP="00E07EFE">
            <w:pPr>
              <w:pStyle w:val="af8"/>
              <w:rPr>
                <w:lang w:eastAsia="en-US"/>
              </w:rPr>
            </w:pPr>
            <w:r w:rsidRPr="003249A8">
              <w:rPr>
                <w:lang w:eastAsia="en-US"/>
              </w:rPr>
              <w:t>2; 4</w:t>
            </w:r>
            <w:r w:rsidRPr="003249A8">
              <w:rPr>
                <w:vertAlign w:val="superscript"/>
                <w:lang w:eastAsia="en-US"/>
              </w:rPr>
              <w:t>3</w:t>
            </w:r>
          </w:p>
        </w:tc>
      </w:tr>
      <w:tr w:rsidR="00B2077B" w:rsidRPr="002878BC" w:rsidTr="00E07EFE">
        <w:trPr>
          <w:trHeight w:val="340"/>
        </w:trPr>
        <w:tc>
          <w:tcPr>
            <w:tcW w:w="347" w:type="pct"/>
            <w:tcBorders>
              <w:top w:val="single" w:sz="4" w:space="0" w:color="auto"/>
              <w:left w:val="single" w:sz="4" w:space="0" w:color="auto"/>
              <w:bottom w:val="single" w:sz="4" w:space="0" w:color="auto"/>
              <w:right w:val="single" w:sz="4" w:space="0" w:color="auto"/>
            </w:tcBorders>
            <w:vAlign w:val="center"/>
          </w:tcPr>
          <w:p w:rsidR="00B2077B" w:rsidRPr="003249A8" w:rsidRDefault="00B2077B" w:rsidP="00E07EFE">
            <w:pPr>
              <w:pStyle w:val="af8"/>
              <w:rPr>
                <w:lang w:eastAsia="en-US"/>
              </w:rPr>
            </w:pPr>
            <w:r w:rsidRPr="003249A8">
              <w:rPr>
                <w:lang w:eastAsia="en-US"/>
              </w:rPr>
              <w:t>4</w:t>
            </w:r>
          </w:p>
        </w:tc>
        <w:tc>
          <w:tcPr>
            <w:tcW w:w="2460" w:type="pct"/>
            <w:tcBorders>
              <w:top w:val="single" w:sz="4" w:space="0" w:color="auto"/>
              <w:left w:val="single" w:sz="4" w:space="0" w:color="auto"/>
              <w:bottom w:val="single" w:sz="4" w:space="0" w:color="auto"/>
              <w:right w:val="single" w:sz="4" w:space="0" w:color="auto"/>
            </w:tcBorders>
            <w:vAlign w:val="center"/>
          </w:tcPr>
          <w:p w:rsidR="00B2077B" w:rsidRPr="003249A8" w:rsidRDefault="00B2077B" w:rsidP="00E07EFE">
            <w:pPr>
              <w:pStyle w:val="af8"/>
              <w:rPr>
                <w:lang w:eastAsia="en-US"/>
              </w:rPr>
            </w:pPr>
            <w:r w:rsidRPr="003249A8">
              <w:rPr>
                <w:lang w:eastAsia="en-US"/>
              </w:rPr>
              <w:t>ГРПШ (Газорегуляторный пункт шкафной)</w:t>
            </w:r>
          </w:p>
        </w:tc>
        <w:tc>
          <w:tcPr>
            <w:tcW w:w="662" w:type="pct"/>
            <w:tcBorders>
              <w:top w:val="single" w:sz="4" w:space="0" w:color="auto"/>
              <w:left w:val="single" w:sz="4" w:space="0" w:color="auto"/>
              <w:bottom w:val="single" w:sz="4" w:space="0" w:color="auto"/>
              <w:right w:val="single" w:sz="4" w:space="0" w:color="auto"/>
            </w:tcBorders>
            <w:vAlign w:val="center"/>
          </w:tcPr>
          <w:p w:rsidR="00B2077B" w:rsidRPr="003249A8" w:rsidRDefault="00B2077B" w:rsidP="00E07EFE">
            <w:pPr>
              <w:pStyle w:val="af8"/>
              <w:rPr>
                <w:lang w:eastAsia="en-US"/>
              </w:rPr>
            </w:pPr>
            <w:r w:rsidRPr="003249A8">
              <w:rPr>
                <w:lang w:eastAsia="en-US"/>
              </w:rPr>
              <w:t>объект</w:t>
            </w:r>
          </w:p>
        </w:tc>
        <w:tc>
          <w:tcPr>
            <w:tcW w:w="717" w:type="pct"/>
            <w:tcBorders>
              <w:top w:val="single" w:sz="4" w:space="0" w:color="auto"/>
              <w:left w:val="single" w:sz="4" w:space="0" w:color="auto"/>
              <w:bottom w:val="single" w:sz="4" w:space="0" w:color="auto"/>
              <w:right w:val="single" w:sz="4" w:space="0" w:color="auto"/>
            </w:tcBorders>
            <w:vAlign w:val="center"/>
          </w:tcPr>
          <w:p w:rsidR="00B2077B" w:rsidRPr="003249A8" w:rsidRDefault="00B2077B" w:rsidP="00E07EFE">
            <w:pPr>
              <w:pStyle w:val="af8"/>
              <w:rPr>
                <w:lang w:eastAsia="en-US"/>
              </w:rPr>
            </w:pPr>
            <w:r w:rsidRPr="003249A8">
              <w:rPr>
                <w:lang w:eastAsia="en-US"/>
              </w:rPr>
              <w:t>3</w:t>
            </w:r>
          </w:p>
        </w:tc>
        <w:tc>
          <w:tcPr>
            <w:tcW w:w="814" w:type="pct"/>
            <w:tcBorders>
              <w:top w:val="single" w:sz="4" w:space="0" w:color="auto"/>
              <w:left w:val="single" w:sz="4" w:space="0" w:color="auto"/>
              <w:bottom w:val="single" w:sz="4" w:space="0" w:color="auto"/>
              <w:right w:val="single" w:sz="4" w:space="0" w:color="auto"/>
            </w:tcBorders>
          </w:tcPr>
          <w:p w:rsidR="00B2077B" w:rsidRPr="003249A8" w:rsidRDefault="00B2077B" w:rsidP="00E07EFE">
            <w:pPr>
              <w:pStyle w:val="af8"/>
              <w:rPr>
                <w:lang w:eastAsia="en-US"/>
              </w:rPr>
            </w:pPr>
            <w:r w:rsidRPr="003249A8">
              <w:rPr>
                <w:lang w:eastAsia="en-US"/>
              </w:rPr>
              <w:t>10</w:t>
            </w:r>
          </w:p>
        </w:tc>
      </w:tr>
    </w:tbl>
    <w:p w:rsidR="00B2077B" w:rsidRPr="00F13798" w:rsidRDefault="00B2077B" w:rsidP="00B2077B">
      <w:pPr>
        <w:pStyle w:val="aff8"/>
        <w:keepNext/>
        <w:rPr>
          <w:highlight w:val="yellow"/>
        </w:rPr>
      </w:pPr>
      <w:r w:rsidRPr="002878BC">
        <w:rPr>
          <w:b/>
        </w:rPr>
        <w:t>Примечание</w:t>
      </w:r>
      <w:r w:rsidRPr="002878BC">
        <w:t xml:space="preserve">: </w:t>
      </w:r>
    </w:p>
    <w:p w:rsidR="00B2077B" w:rsidRPr="00F27758" w:rsidRDefault="00B2077B" w:rsidP="00B2077B">
      <w:pPr>
        <w:pStyle w:val="aff8"/>
        <w:rPr>
          <w:highlight w:val="yellow"/>
        </w:rPr>
      </w:pPr>
      <w:r w:rsidRPr="0016724E">
        <w:rPr>
          <w:b/>
          <w:vertAlign w:val="superscript"/>
        </w:rPr>
        <w:t>1</w:t>
      </w:r>
      <w:r w:rsidRPr="0016724E">
        <w:t xml:space="preserve"> - Протяженность </w:t>
      </w:r>
      <w:r>
        <w:t xml:space="preserve">проектируемых </w:t>
      </w:r>
      <w:r w:rsidRPr="0016724E">
        <w:t>объектов газоснабжения</w:t>
      </w:r>
      <w:r>
        <w:t xml:space="preserve"> </w:t>
      </w:r>
      <w:r w:rsidRPr="001938BB">
        <w:t>вычислена графическим способом</w:t>
      </w:r>
      <w:r w:rsidRPr="0016724E">
        <w:t xml:space="preserve"> </w:t>
      </w:r>
      <w:r>
        <w:t xml:space="preserve">и </w:t>
      </w:r>
      <w:r w:rsidRPr="0016724E">
        <w:t xml:space="preserve">указана </w:t>
      </w:r>
      <w:r w:rsidRPr="002878BC">
        <w:t>в границах проектирован</w:t>
      </w:r>
      <w:r>
        <w:t>ия</w:t>
      </w:r>
      <w:r w:rsidRPr="00382A5F">
        <w:t>;</w:t>
      </w:r>
    </w:p>
    <w:p w:rsidR="00B2077B" w:rsidRPr="00C75A5D" w:rsidRDefault="00B2077B" w:rsidP="00B2077B">
      <w:pPr>
        <w:pStyle w:val="aff8"/>
      </w:pPr>
      <w:r>
        <w:rPr>
          <w:b/>
          <w:vertAlign w:val="superscript"/>
        </w:rPr>
        <w:t>2</w:t>
      </w:r>
      <w:r w:rsidRPr="0016724E">
        <w:t xml:space="preserve"> - Протяженность </w:t>
      </w:r>
      <w:r>
        <w:t xml:space="preserve">проектируемых </w:t>
      </w:r>
      <w:r w:rsidRPr="0016724E">
        <w:t xml:space="preserve">объектов газоснабжения указана согласно проектной документации «Газопровод среднего давления с установкой ГРПШ 3, ГРПШ 4, </w:t>
      </w:r>
      <w:r w:rsidRPr="00C75A5D">
        <w:t xml:space="preserve">ГРПШ 8 в селе Туринская Слобода», разработанной ГУП </w:t>
      </w:r>
      <w:proofErr w:type="gramStart"/>
      <w:r w:rsidRPr="00C75A5D">
        <w:t>СО</w:t>
      </w:r>
      <w:proofErr w:type="gramEnd"/>
      <w:r w:rsidRPr="00C75A5D">
        <w:t xml:space="preserve"> «Газовые сети» в границах проектирования;</w:t>
      </w:r>
    </w:p>
    <w:p w:rsidR="00B2077B" w:rsidRDefault="00B2077B" w:rsidP="00B2077B">
      <w:pPr>
        <w:pStyle w:val="aff8"/>
      </w:pPr>
      <w:r w:rsidRPr="00C75A5D">
        <w:rPr>
          <w:b/>
          <w:vertAlign w:val="superscript"/>
        </w:rPr>
        <w:t>3</w:t>
      </w:r>
      <w:r w:rsidRPr="00C75A5D">
        <w:t xml:space="preserve"> </w:t>
      </w:r>
      <w:r w:rsidRPr="0016724E">
        <w:t>-</w:t>
      </w:r>
      <w:r w:rsidRPr="00C75A5D">
        <w:t xml:space="preserve"> От подземных газопроводов среднего давления установлена охранная зона в размере 2 м (от оси) и зона минимальных расстояний до зданий и сооружений в размере 4 м (в свету).</w:t>
      </w:r>
    </w:p>
    <w:p w:rsidR="00B2077B" w:rsidRPr="002878BC" w:rsidRDefault="00137F89" w:rsidP="00137F89">
      <w:pPr>
        <w:pStyle w:val="aff8"/>
      </w:pPr>
      <w:bookmarkStart w:id="24" w:name="_Toc474531333"/>
      <w:bookmarkStart w:id="25" w:name="_Toc489209633"/>
      <w:bookmarkEnd w:id="11"/>
      <w:r>
        <w:t>Ст</w:t>
      </w:r>
      <w:r w:rsidR="00B2077B" w:rsidRPr="002878BC">
        <w:t xml:space="preserve">атья </w:t>
      </w:r>
      <w:r w:rsidR="00B2077B">
        <w:rPr>
          <w:lang w:val="en-US"/>
        </w:rPr>
        <w:t>I</w:t>
      </w:r>
      <w:r w:rsidR="00B2077B" w:rsidRPr="002878BC">
        <w:rPr>
          <w:lang w:val="en-US"/>
        </w:rPr>
        <w:t>X</w:t>
      </w:r>
      <w:r w:rsidR="00B2077B" w:rsidRPr="002878BC">
        <w:t>. Основные технико-экономические показатели</w:t>
      </w:r>
      <w:bookmarkEnd w:id="24"/>
      <w:bookmarkEnd w:id="25"/>
    </w:p>
    <w:p w:rsidR="00B2077B" w:rsidRDefault="00B2077B" w:rsidP="00B2077B">
      <w:pPr>
        <w:pStyle w:val="ab"/>
        <w:jc w:val="right"/>
      </w:pPr>
      <w:r w:rsidRPr="00B617B6">
        <w:t xml:space="preserve">Таблица </w:t>
      </w:r>
      <w:r>
        <w:t>8</w:t>
      </w:r>
    </w:p>
    <w:tbl>
      <w:tblPr>
        <w:tblW w:w="96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8"/>
        <w:gridCol w:w="4393"/>
        <w:gridCol w:w="1134"/>
        <w:gridCol w:w="1640"/>
        <w:gridCol w:w="1481"/>
      </w:tblGrid>
      <w:tr w:rsidR="00B2077B" w:rsidRPr="00A7685A" w:rsidTr="00E07EFE">
        <w:trPr>
          <w:cantSplit/>
          <w:trHeight w:val="737"/>
          <w:tblHeader/>
          <w:jc w:val="center"/>
        </w:trPr>
        <w:tc>
          <w:tcPr>
            <w:tcW w:w="958" w:type="dxa"/>
            <w:vAlign w:val="center"/>
          </w:tcPr>
          <w:p w:rsidR="00B2077B" w:rsidRPr="003A43A8" w:rsidRDefault="00B2077B" w:rsidP="00E07EFE">
            <w:pPr>
              <w:pStyle w:val="af2"/>
              <w:rPr>
                <w:b/>
              </w:rPr>
            </w:pPr>
            <w:r w:rsidRPr="003A43A8">
              <w:rPr>
                <w:b/>
              </w:rPr>
              <w:t xml:space="preserve">№ </w:t>
            </w:r>
            <w:proofErr w:type="spellStart"/>
            <w:proofErr w:type="gramStart"/>
            <w:r w:rsidRPr="003A43A8">
              <w:rPr>
                <w:b/>
              </w:rPr>
              <w:t>п</w:t>
            </w:r>
            <w:proofErr w:type="spellEnd"/>
            <w:proofErr w:type="gramEnd"/>
            <w:r w:rsidRPr="003A43A8">
              <w:rPr>
                <w:b/>
              </w:rPr>
              <w:t>/</w:t>
            </w:r>
            <w:proofErr w:type="spellStart"/>
            <w:r w:rsidRPr="003A43A8">
              <w:rPr>
                <w:b/>
              </w:rPr>
              <w:t>п</w:t>
            </w:r>
            <w:proofErr w:type="spellEnd"/>
          </w:p>
        </w:tc>
        <w:tc>
          <w:tcPr>
            <w:tcW w:w="4393" w:type="dxa"/>
            <w:vAlign w:val="center"/>
          </w:tcPr>
          <w:p w:rsidR="00B2077B" w:rsidRPr="003A43A8" w:rsidRDefault="00B2077B" w:rsidP="00E07EFE">
            <w:pPr>
              <w:pStyle w:val="af2"/>
              <w:rPr>
                <w:b/>
              </w:rPr>
            </w:pPr>
            <w:r w:rsidRPr="003A43A8">
              <w:rPr>
                <w:b/>
              </w:rPr>
              <w:t>Наименование показателя</w:t>
            </w:r>
          </w:p>
        </w:tc>
        <w:tc>
          <w:tcPr>
            <w:tcW w:w="1134" w:type="dxa"/>
            <w:vAlign w:val="center"/>
          </w:tcPr>
          <w:p w:rsidR="00B2077B" w:rsidRPr="003A43A8" w:rsidRDefault="00B2077B" w:rsidP="00E07EFE">
            <w:pPr>
              <w:pStyle w:val="af2"/>
              <w:rPr>
                <w:b/>
              </w:rPr>
            </w:pPr>
            <w:r w:rsidRPr="003A43A8">
              <w:rPr>
                <w:b/>
              </w:rPr>
              <w:t xml:space="preserve">Ед. </w:t>
            </w:r>
            <w:proofErr w:type="spellStart"/>
            <w:r w:rsidRPr="003A43A8">
              <w:rPr>
                <w:b/>
              </w:rPr>
              <w:t>изм</w:t>
            </w:r>
            <w:proofErr w:type="spellEnd"/>
            <w:r w:rsidRPr="003A43A8">
              <w:rPr>
                <w:b/>
              </w:rPr>
              <w:t>.</w:t>
            </w:r>
          </w:p>
        </w:tc>
        <w:tc>
          <w:tcPr>
            <w:tcW w:w="1640" w:type="dxa"/>
            <w:vAlign w:val="center"/>
          </w:tcPr>
          <w:p w:rsidR="00B2077B" w:rsidRPr="003A43A8" w:rsidRDefault="00B2077B" w:rsidP="00E07EFE">
            <w:pPr>
              <w:pStyle w:val="af2"/>
              <w:rPr>
                <w:b/>
              </w:rPr>
            </w:pPr>
            <w:r w:rsidRPr="003A43A8">
              <w:rPr>
                <w:b/>
              </w:rPr>
              <w:t>Современное состояние</w:t>
            </w:r>
          </w:p>
        </w:tc>
        <w:tc>
          <w:tcPr>
            <w:tcW w:w="1481" w:type="dxa"/>
            <w:vAlign w:val="center"/>
          </w:tcPr>
          <w:p w:rsidR="00B2077B" w:rsidRPr="003A43A8" w:rsidRDefault="00B2077B" w:rsidP="00E07EFE">
            <w:pPr>
              <w:pStyle w:val="af2"/>
              <w:rPr>
                <w:b/>
              </w:rPr>
            </w:pPr>
            <w:r w:rsidRPr="003A43A8">
              <w:rPr>
                <w:b/>
              </w:rPr>
              <w:t>Проектное предложение</w:t>
            </w:r>
          </w:p>
        </w:tc>
      </w:tr>
      <w:tr w:rsidR="00B2077B" w:rsidRPr="00A7685A" w:rsidTr="00E07EFE">
        <w:trPr>
          <w:jc w:val="center"/>
        </w:trPr>
        <w:tc>
          <w:tcPr>
            <w:tcW w:w="958" w:type="dxa"/>
            <w:vAlign w:val="center"/>
          </w:tcPr>
          <w:p w:rsidR="00B2077B" w:rsidRPr="00AF3EDC" w:rsidRDefault="00B2077B" w:rsidP="00E07EFE">
            <w:pPr>
              <w:pStyle w:val="af2"/>
              <w:rPr>
                <w:b/>
              </w:rPr>
            </w:pPr>
            <w:r w:rsidRPr="00AF3EDC">
              <w:rPr>
                <w:b/>
              </w:rPr>
              <w:t>1.</w:t>
            </w:r>
          </w:p>
        </w:tc>
        <w:tc>
          <w:tcPr>
            <w:tcW w:w="8648" w:type="dxa"/>
            <w:gridSpan w:val="4"/>
            <w:vAlign w:val="center"/>
          </w:tcPr>
          <w:p w:rsidR="00B2077B" w:rsidRPr="00AF3EDC" w:rsidRDefault="00B2077B" w:rsidP="00E07EFE">
            <w:pPr>
              <w:pStyle w:val="af2"/>
              <w:rPr>
                <w:b/>
              </w:rPr>
            </w:pPr>
            <w:r>
              <w:rPr>
                <w:b/>
              </w:rPr>
              <w:t>Территории</w:t>
            </w:r>
          </w:p>
        </w:tc>
      </w:tr>
      <w:tr w:rsidR="00B2077B" w:rsidRPr="00A7685A" w:rsidTr="00E07EFE">
        <w:trPr>
          <w:trHeight w:val="383"/>
          <w:jc w:val="center"/>
        </w:trPr>
        <w:tc>
          <w:tcPr>
            <w:tcW w:w="958" w:type="dxa"/>
            <w:vAlign w:val="center"/>
          </w:tcPr>
          <w:p w:rsidR="00B2077B" w:rsidRPr="00AF3EDC" w:rsidRDefault="00B2077B" w:rsidP="00E07EFE">
            <w:pPr>
              <w:pStyle w:val="af2"/>
            </w:pPr>
            <w:r w:rsidRPr="00AF3EDC">
              <w:t>1.1</w:t>
            </w:r>
          </w:p>
        </w:tc>
        <w:tc>
          <w:tcPr>
            <w:tcW w:w="4393" w:type="dxa"/>
            <w:vAlign w:val="center"/>
          </w:tcPr>
          <w:p w:rsidR="00B2077B" w:rsidRPr="00AF3EDC" w:rsidRDefault="00B2077B" w:rsidP="00E07EFE">
            <w:pPr>
              <w:pStyle w:val="af2"/>
            </w:pPr>
            <w:r w:rsidRPr="00AF3EDC">
              <w:t>Общая площадь земель в границах территории проекта планировки</w:t>
            </w:r>
          </w:p>
        </w:tc>
        <w:tc>
          <w:tcPr>
            <w:tcW w:w="1134" w:type="dxa"/>
            <w:vAlign w:val="center"/>
          </w:tcPr>
          <w:p w:rsidR="00B2077B" w:rsidRPr="00AF3EDC" w:rsidRDefault="00B2077B" w:rsidP="00E07EFE">
            <w:pPr>
              <w:pStyle w:val="af2"/>
            </w:pPr>
            <w:r w:rsidRPr="00AF3EDC">
              <w:t>га</w:t>
            </w:r>
          </w:p>
        </w:tc>
        <w:tc>
          <w:tcPr>
            <w:tcW w:w="1640" w:type="dxa"/>
            <w:tcBorders>
              <w:right w:val="single" w:sz="4" w:space="0" w:color="auto"/>
            </w:tcBorders>
            <w:vAlign w:val="center"/>
          </w:tcPr>
          <w:p w:rsidR="00B2077B" w:rsidRPr="00AF3EDC" w:rsidRDefault="00B2077B" w:rsidP="00E07EFE">
            <w:pPr>
              <w:pStyle w:val="af2"/>
              <w:rPr>
                <w:bCs/>
                <w:color w:val="000000"/>
              </w:rPr>
            </w:pPr>
            <w:r w:rsidRPr="00AF3EDC">
              <w:rPr>
                <w:bCs/>
                <w:color w:val="000000"/>
              </w:rPr>
              <w:t>26,45</w:t>
            </w:r>
          </w:p>
        </w:tc>
        <w:tc>
          <w:tcPr>
            <w:tcW w:w="1481" w:type="dxa"/>
            <w:tcBorders>
              <w:top w:val="single" w:sz="4" w:space="0" w:color="auto"/>
              <w:left w:val="single" w:sz="4" w:space="0" w:color="auto"/>
              <w:bottom w:val="single" w:sz="4" w:space="0" w:color="auto"/>
              <w:right w:val="single" w:sz="4" w:space="0" w:color="auto"/>
            </w:tcBorders>
            <w:vAlign w:val="center"/>
          </w:tcPr>
          <w:p w:rsidR="00B2077B" w:rsidRPr="00AF3EDC" w:rsidRDefault="00B2077B" w:rsidP="00E07EFE">
            <w:pPr>
              <w:pStyle w:val="af2"/>
              <w:rPr>
                <w:bCs/>
                <w:color w:val="000000"/>
              </w:rPr>
            </w:pPr>
            <w:r w:rsidRPr="00AF3EDC">
              <w:rPr>
                <w:bCs/>
                <w:color w:val="000000"/>
              </w:rPr>
              <w:t>26,45</w:t>
            </w:r>
          </w:p>
        </w:tc>
      </w:tr>
      <w:tr w:rsidR="00B2077B" w:rsidRPr="00A7685A" w:rsidTr="00E07EFE">
        <w:trPr>
          <w:trHeight w:val="383"/>
          <w:jc w:val="center"/>
        </w:trPr>
        <w:tc>
          <w:tcPr>
            <w:tcW w:w="958" w:type="dxa"/>
            <w:vMerge w:val="restart"/>
            <w:vAlign w:val="center"/>
          </w:tcPr>
          <w:p w:rsidR="00B2077B" w:rsidRPr="00AF3EDC" w:rsidRDefault="00B2077B" w:rsidP="00E07EFE">
            <w:pPr>
              <w:pStyle w:val="af2"/>
            </w:pPr>
            <w:r w:rsidRPr="00AF3EDC">
              <w:t>1.1.1</w:t>
            </w:r>
          </w:p>
        </w:tc>
        <w:tc>
          <w:tcPr>
            <w:tcW w:w="4393" w:type="dxa"/>
            <w:vMerge w:val="restart"/>
            <w:vAlign w:val="center"/>
          </w:tcPr>
          <w:p w:rsidR="00B2077B" w:rsidRPr="00AF3EDC" w:rsidRDefault="00B2077B" w:rsidP="00E07EFE">
            <w:pPr>
              <w:pStyle w:val="af2"/>
            </w:pPr>
            <w:r w:rsidRPr="00AF3EDC">
              <w:t>Зона усадебной жилой застройки</w:t>
            </w:r>
          </w:p>
        </w:tc>
        <w:tc>
          <w:tcPr>
            <w:tcW w:w="1134" w:type="dxa"/>
            <w:vAlign w:val="center"/>
          </w:tcPr>
          <w:p w:rsidR="00B2077B" w:rsidRPr="00AF3EDC" w:rsidRDefault="00B2077B" w:rsidP="00E07EFE">
            <w:pPr>
              <w:pStyle w:val="af2"/>
            </w:pPr>
            <w:r w:rsidRPr="00AF3EDC">
              <w:t>га</w:t>
            </w:r>
          </w:p>
        </w:tc>
        <w:tc>
          <w:tcPr>
            <w:tcW w:w="1640" w:type="dxa"/>
            <w:tcBorders>
              <w:right w:val="single" w:sz="4" w:space="0" w:color="auto"/>
            </w:tcBorders>
            <w:vAlign w:val="center"/>
          </w:tcPr>
          <w:p w:rsidR="00B2077B" w:rsidRPr="00AF3EDC" w:rsidRDefault="00B2077B" w:rsidP="00E07EFE">
            <w:pPr>
              <w:pStyle w:val="af2"/>
              <w:rPr>
                <w:color w:val="000000"/>
              </w:rPr>
            </w:pPr>
            <w:r w:rsidRPr="00AF3EDC">
              <w:t>14,93</w:t>
            </w:r>
          </w:p>
        </w:tc>
        <w:tc>
          <w:tcPr>
            <w:tcW w:w="1481" w:type="dxa"/>
            <w:tcBorders>
              <w:top w:val="single" w:sz="4" w:space="0" w:color="auto"/>
              <w:left w:val="single" w:sz="4" w:space="0" w:color="auto"/>
              <w:bottom w:val="single" w:sz="4" w:space="0" w:color="auto"/>
              <w:right w:val="single" w:sz="4" w:space="0" w:color="auto"/>
            </w:tcBorders>
            <w:vAlign w:val="bottom"/>
          </w:tcPr>
          <w:p w:rsidR="00B2077B" w:rsidRPr="00AF3EDC" w:rsidRDefault="00B2077B" w:rsidP="00E07EFE">
            <w:pPr>
              <w:pStyle w:val="af2"/>
              <w:rPr>
                <w:color w:val="000000"/>
              </w:rPr>
            </w:pPr>
            <w:r w:rsidRPr="00AF3EDC">
              <w:t>14,22</w:t>
            </w:r>
          </w:p>
        </w:tc>
      </w:tr>
      <w:tr w:rsidR="00B2077B" w:rsidRPr="00A7685A" w:rsidTr="00E07EFE">
        <w:trPr>
          <w:trHeight w:val="383"/>
          <w:jc w:val="center"/>
        </w:trPr>
        <w:tc>
          <w:tcPr>
            <w:tcW w:w="958" w:type="dxa"/>
            <w:vMerge/>
            <w:vAlign w:val="center"/>
          </w:tcPr>
          <w:p w:rsidR="00B2077B" w:rsidRPr="00AF3EDC" w:rsidRDefault="00B2077B" w:rsidP="00E07EFE">
            <w:pPr>
              <w:pStyle w:val="af2"/>
            </w:pPr>
          </w:p>
        </w:tc>
        <w:tc>
          <w:tcPr>
            <w:tcW w:w="4393" w:type="dxa"/>
            <w:vMerge/>
            <w:vAlign w:val="center"/>
          </w:tcPr>
          <w:p w:rsidR="00B2077B" w:rsidRPr="00AF3EDC" w:rsidRDefault="00B2077B" w:rsidP="00E07EFE">
            <w:pPr>
              <w:pStyle w:val="af2"/>
            </w:pPr>
          </w:p>
        </w:tc>
        <w:tc>
          <w:tcPr>
            <w:tcW w:w="1134" w:type="dxa"/>
            <w:vAlign w:val="center"/>
          </w:tcPr>
          <w:p w:rsidR="00B2077B" w:rsidRPr="00AF3EDC" w:rsidRDefault="00B2077B" w:rsidP="00E07EFE">
            <w:pPr>
              <w:pStyle w:val="af2"/>
              <w:rPr>
                <w:i/>
              </w:rPr>
            </w:pPr>
            <w:r w:rsidRPr="00AF3EDC">
              <w:rPr>
                <w:i/>
              </w:rPr>
              <w:t>%</w:t>
            </w:r>
          </w:p>
        </w:tc>
        <w:tc>
          <w:tcPr>
            <w:tcW w:w="1640" w:type="dxa"/>
            <w:tcBorders>
              <w:right w:val="single" w:sz="4" w:space="0" w:color="auto"/>
            </w:tcBorders>
            <w:vAlign w:val="center"/>
          </w:tcPr>
          <w:p w:rsidR="00B2077B" w:rsidRPr="00AF3EDC" w:rsidRDefault="00B2077B" w:rsidP="00E07EFE">
            <w:pPr>
              <w:pStyle w:val="af2"/>
              <w:rPr>
                <w:i/>
                <w:iCs/>
                <w:color w:val="000000"/>
              </w:rPr>
            </w:pPr>
            <w:r w:rsidRPr="00AF3EDC">
              <w:rPr>
                <w:i/>
              </w:rPr>
              <w:t>56,4</w:t>
            </w:r>
          </w:p>
        </w:tc>
        <w:tc>
          <w:tcPr>
            <w:tcW w:w="1481" w:type="dxa"/>
            <w:tcBorders>
              <w:top w:val="single" w:sz="4" w:space="0" w:color="auto"/>
              <w:left w:val="single" w:sz="4" w:space="0" w:color="auto"/>
              <w:bottom w:val="single" w:sz="4" w:space="0" w:color="auto"/>
              <w:right w:val="single" w:sz="4" w:space="0" w:color="auto"/>
            </w:tcBorders>
            <w:vAlign w:val="bottom"/>
          </w:tcPr>
          <w:p w:rsidR="00B2077B" w:rsidRPr="00AF3EDC" w:rsidRDefault="00B2077B" w:rsidP="00E07EFE">
            <w:pPr>
              <w:pStyle w:val="af2"/>
              <w:rPr>
                <w:i/>
                <w:iCs/>
                <w:color w:val="000000"/>
              </w:rPr>
            </w:pPr>
            <w:r w:rsidRPr="00AF3EDC">
              <w:rPr>
                <w:i/>
              </w:rPr>
              <w:t>53,8</w:t>
            </w:r>
          </w:p>
        </w:tc>
      </w:tr>
      <w:tr w:rsidR="00B2077B" w:rsidRPr="00A7685A" w:rsidTr="00E07EFE">
        <w:trPr>
          <w:trHeight w:val="200"/>
          <w:jc w:val="center"/>
        </w:trPr>
        <w:tc>
          <w:tcPr>
            <w:tcW w:w="958" w:type="dxa"/>
            <w:vMerge w:val="restart"/>
            <w:vAlign w:val="center"/>
          </w:tcPr>
          <w:p w:rsidR="00B2077B" w:rsidRPr="00AF3EDC" w:rsidRDefault="00B2077B" w:rsidP="00E07EFE">
            <w:pPr>
              <w:pStyle w:val="af2"/>
            </w:pPr>
            <w:r w:rsidRPr="00AF3EDC">
              <w:t>1.1.2</w:t>
            </w:r>
          </w:p>
        </w:tc>
        <w:tc>
          <w:tcPr>
            <w:tcW w:w="4393" w:type="dxa"/>
            <w:vMerge w:val="restart"/>
            <w:vAlign w:val="center"/>
          </w:tcPr>
          <w:p w:rsidR="00B2077B" w:rsidRPr="00AF3EDC" w:rsidRDefault="00B2077B" w:rsidP="00E07EFE">
            <w:pPr>
              <w:pStyle w:val="af2"/>
            </w:pPr>
            <w:r w:rsidRPr="00AF3EDC">
              <w:t>Зона многоквартирной жилой застройки</w:t>
            </w:r>
          </w:p>
        </w:tc>
        <w:tc>
          <w:tcPr>
            <w:tcW w:w="1134" w:type="dxa"/>
            <w:vAlign w:val="center"/>
          </w:tcPr>
          <w:p w:rsidR="00B2077B" w:rsidRPr="00AF3EDC" w:rsidRDefault="00B2077B" w:rsidP="00E07EFE">
            <w:pPr>
              <w:pStyle w:val="af2"/>
            </w:pPr>
            <w:r w:rsidRPr="00AF3EDC">
              <w:t>га</w:t>
            </w:r>
          </w:p>
        </w:tc>
        <w:tc>
          <w:tcPr>
            <w:tcW w:w="1640" w:type="dxa"/>
            <w:tcBorders>
              <w:right w:val="single" w:sz="4" w:space="0" w:color="auto"/>
            </w:tcBorders>
            <w:vAlign w:val="center"/>
          </w:tcPr>
          <w:p w:rsidR="00B2077B" w:rsidRPr="00AF3EDC" w:rsidRDefault="00B2077B" w:rsidP="00E07EFE">
            <w:pPr>
              <w:pStyle w:val="af2"/>
              <w:rPr>
                <w:color w:val="000000"/>
              </w:rPr>
            </w:pPr>
            <w:r w:rsidRPr="00AF3EDC">
              <w:t>1,05</w:t>
            </w:r>
          </w:p>
        </w:tc>
        <w:tc>
          <w:tcPr>
            <w:tcW w:w="1481" w:type="dxa"/>
            <w:tcBorders>
              <w:top w:val="single" w:sz="4" w:space="0" w:color="auto"/>
              <w:left w:val="single" w:sz="4" w:space="0" w:color="auto"/>
              <w:bottom w:val="single" w:sz="4" w:space="0" w:color="auto"/>
              <w:right w:val="single" w:sz="4" w:space="0" w:color="auto"/>
            </w:tcBorders>
            <w:vAlign w:val="bottom"/>
          </w:tcPr>
          <w:p w:rsidR="00B2077B" w:rsidRPr="00AF3EDC" w:rsidRDefault="00B2077B" w:rsidP="00E07EFE">
            <w:pPr>
              <w:pStyle w:val="af2"/>
              <w:rPr>
                <w:color w:val="000000"/>
              </w:rPr>
            </w:pPr>
            <w:r w:rsidRPr="00AF3EDC">
              <w:t>1,04</w:t>
            </w:r>
          </w:p>
        </w:tc>
      </w:tr>
      <w:tr w:rsidR="00B2077B" w:rsidRPr="00A7685A" w:rsidTr="00E07EFE">
        <w:trPr>
          <w:trHeight w:val="200"/>
          <w:jc w:val="center"/>
        </w:trPr>
        <w:tc>
          <w:tcPr>
            <w:tcW w:w="958" w:type="dxa"/>
            <w:vMerge/>
            <w:vAlign w:val="center"/>
          </w:tcPr>
          <w:p w:rsidR="00B2077B" w:rsidRPr="00AF3EDC" w:rsidRDefault="00B2077B" w:rsidP="00E07EFE">
            <w:pPr>
              <w:pStyle w:val="af2"/>
            </w:pPr>
          </w:p>
        </w:tc>
        <w:tc>
          <w:tcPr>
            <w:tcW w:w="4393" w:type="dxa"/>
            <w:vMerge/>
            <w:vAlign w:val="center"/>
          </w:tcPr>
          <w:p w:rsidR="00B2077B" w:rsidRPr="00AF3EDC" w:rsidRDefault="00B2077B" w:rsidP="00E07EFE">
            <w:pPr>
              <w:pStyle w:val="af2"/>
            </w:pPr>
          </w:p>
        </w:tc>
        <w:tc>
          <w:tcPr>
            <w:tcW w:w="1134" w:type="dxa"/>
            <w:vAlign w:val="center"/>
          </w:tcPr>
          <w:p w:rsidR="00B2077B" w:rsidRPr="00AF3EDC" w:rsidRDefault="00B2077B" w:rsidP="00E07EFE">
            <w:pPr>
              <w:pStyle w:val="af2"/>
              <w:rPr>
                <w:i/>
              </w:rPr>
            </w:pPr>
            <w:r w:rsidRPr="00AF3EDC">
              <w:rPr>
                <w:i/>
              </w:rPr>
              <w:t>%</w:t>
            </w:r>
          </w:p>
        </w:tc>
        <w:tc>
          <w:tcPr>
            <w:tcW w:w="1640" w:type="dxa"/>
            <w:tcBorders>
              <w:right w:val="single" w:sz="4" w:space="0" w:color="auto"/>
            </w:tcBorders>
            <w:vAlign w:val="center"/>
          </w:tcPr>
          <w:p w:rsidR="00B2077B" w:rsidRPr="00AF3EDC" w:rsidRDefault="00B2077B" w:rsidP="00E07EFE">
            <w:pPr>
              <w:pStyle w:val="af2"/>
              <w:rPr>
                <w:i/>
                <w:iCs/>
                <w:color w:val="000000"/>
              </w:rPr>
            </w:pPr>
            <w:r w:rsidRPr="00AF3EDC">
              <w:rPr>
                <w:i/>
                <w:iCs/>
                <w:color w:val="000000"/>
              </w:rPr>
              <w:t>4</w:t>
            </w:r>
          </w:p>
        </w:tc>
        <w:tc>
          <w:tcPr>
            <w:tcW w:w="1481" w:type="dxa"/>
            <w:tcBorders>
              <w:top w:val="single" w:sz="4" w:space="0" w:color="auto"/>
              <w:left w:val="single" w:sz="4" w:space="0" w:color="auto"/>
              <w:bottom w:val="single" w:sz="4" w:space="0" w:color="auto"/>
              <w:right w:val="single" w:sz="4" w:space="0" w:color="auto"/>
            </w:tcBorders>
            <w:vAlign w:val="bottom"/>
          </w:tcPr>
          <w:p w:rsidR="00B2077B" w:rsidRPr="00AF3EDC" w:rsidRDefault="00B2077B" w:rsidP="00E07EFE">
            <w:pPr>
              <w:pStyle w:val="af2"/>
              <w:rPr>
                <w:i/>
                <w:iCs/>
                <w:color w:val="000000"/>
              </w:rPr>
            </w:pPr>
            <w:r w:rsidRPr="00AF3EDC">
              <w:rPr>
                <w:i/>
              </w:rPr>
              <w:t>3,9</w:t>
            </w:r>
          </w:p>
        </w:tc>
      </w:tr>
      <w:tr w:rsidR="00B2077B" w:rsidRPr="00A7685A" w:rsidTr="00E07EFE">
        <w:trPr>
          <w:trHeight w:val="200"/>
          <w:jc w:val="center"/>
        </w:trPr>
        <w:tc>
          <w:tcPr>
            <w:tcW w:w="958" w:type="dxa"/>
            <w:vMerge w:val="restart"/>
            <w:vAlign w:val="center"/>
          </w:tcPr>
          <w:p w:rsidR="00B2077B" w:rsidRPr="00AF3EDC" w:rsidRDefault="00B2077B" w:rsidP="00E07EFE">
            <w:pPr>
              <w:pStyle w:val="af2"/>
            </w:pPr>
            <w:r w:rsidRPr="00AF3EDC">
              <w:t>1.1.3</w:t>
            </w:r>
          </w:p>
        </w:tc>
        <w:tc>
          <w:tcPr>
            <w:tcW w:w="4393" w:type="dxa"/>
            <w:vMerge w:val="restart"/>
            <w:vAlign w:val="center"/>
          </w:tcPr>
          <w:p w:rsidR="00B2077B" w:rsidRPr="00AF3EDC" w:rsidRDefault="00B2077B" w:rsidP="00E07EFE">
            <w:pPr>
              <w:pStyle w:val="af2"/>
            </w:pPr>
            <w:r w:rsidRPr="00AF3EDC">
              <w:t>Зона объектов учебно-образовательного назначения</w:t>
            </w:r>
          </w:p>
        </w:tc>
        <w:tc>
          <w:tcPr>
            <w:tcW w:w="1134" w:type="dxa"/>
            <w:vAlign w:val="center"/>
          </w:tcPr>
          <w:p w:rsidR="00B2077B" w:rsidRPr="00AF3EDC" w:rsidRDefault="00B2077B" w:rsidP="00E07EFE">
            <w:pPr>
              <w:pStyle w:val="af2"/>
            </w:pPr>
            <w:r w:rsidRPr="00AF3EDC">
              <w:t>га</w:t>
            </w:r>
          </w:p>
        </w:tc>
        <w:tc>
          <w:tcPr>
            <w:tcW w:w="1640" w:type="dxa"/>
            <w:tcBorders>
              <w:right w:val="single" w:sz="4" w:space="0" w:color="auto"/>
            </w:tcBorders>
            <w:vAlign w:val="center"/>
          </w:tcPr>
          <w:p w:rsidR="00B2077B" w:rsidRPr="00AF3EDC" w:rsidRDefault="00B2077B" w:rsidP="00E07EFE">
            <w:pPr>
              <w:pStyle w:val="af2"/>
              <w:rPr>
                <w:color w:val="000000"/>
              </w:rPr>
            </w:pPr>
            <w:r w:rsidRPr="00AF3EDC">
              <w:t>1,05</w:t>
            </w:r>
          </w:p>
        </w:tc>
        <w:tc>
          <w:tcPr>
            <w:tcW w:w="1481" w:type="dxa"/>
            <w:tcBorders>
              <w:top w:val="single" w:sz="4" w:space="0" w:color="auto"/>
              <w:left w:val="single" w:sz="4" w:space="0" w:color="auto"/>
              <w:bottom w:val="single" w:sz="4" w:space="0" w:color="auto"/>
              <w:right w:val="single" w:sz="4" w:space="0" w:color="auto"/>
            </w:tcBorders>
            <w:vAlign w:val="bottom"/>
          </w:tcPr>
          <w:p w:rsidR="00B2077B" w:rsidRPr="00AF3EDC" w:rsidRDefault="00B2077B" w:rsidP="00E07EFE">
            <w:pPr>
              <w:pStyle w:val="af2"/>
              <w:rPr>
                <w:color w:val="000000"/>
              </w:rPr>
            </w:pPr>
            <w:r w:rsidRPr="00AF3EDC">
              <w:t>1,02</w:t>
            </w:r>
          </w:p>
        </w:tc>
      </w:tr>
      <w:tr w:rsidR="00B2077B" w:rsidRPr="00A7685A" w:rsidTr="00E07EFE">
        <w:trPr>
          <w:trHeight w:val="200"/>
          <w:jc w:val="center"/>
        </w:trPr>
        <w:tc>
          <w:tcPr>
            <w:tcW w:w="958" w:type="dxa"/>
            <w:vMerge/>
            <w:vAlign w:val="center"/>
          </w:tcPr>
          <w:p w:rsidR="00B2077B" w:rsidRPr="00AF3EDC" w:rsidRDefault="00B2077B" w:rsidP="00E07EFE">
            <w:pPr>
              <w:pStyle w:val="af2"/>
            </w:pPr>
          </w:p>
        </w:tc>
        <w:tc>
          <w:tcPr>
            <w:tcW w:w="4393" w:type="dxa"/>
            <w:vMerge/>
            <w:vAlign w:val="center"/>
          </w:tcPr>
          <w:p w:rsidR="00B2077B" w:rsidRPr="00AF3EDC" w:rsidRDefault="00B2077B" w:rsidP="00E07EFE">
            <w:pPr>
              <w:pStyle w:val="af2"/>
            </w:pPr>
          </w:p>
        </w:tc>
        <w:tc>
          <w:tcPr>
            <w:tcW w:w="1134" w:type="dxa"/>
            <w:vAlign w:val="center"/>
          </w:tcPr>
          <w:p w:rsidR="00B2077B" w:rsidRPr="00AF3EDC" w:rsidRDefault="00B2077B" w:rsidP="00E07EFE">
            <w:pPr>
              <w:pStyle w:val="af2"/>
              <w:rPr>
                <w:i/>
              </w:rPr>
            </w:pPr>
            <w:r w:rsidRPr="00AF3EDC">
              <w:rPr>
                <w:i/>
              </w:rPr>
              <w:t>%</w:t>
            </w:r>
          </w:p>
        </w:tc>
        <w:tc>
          <w:tcPr>
            <w:tcW w:w="1640" w:type="dxa"/>
            <w:tcBorders>
              <w:right w:val="single" w:sz="4" w:space="0" w:color="auto"/>
            </w:tcBorders>
            <w:vAlign w:val="center"/>
          </w:tcPr>
          <w:p w:rsidR="00B2077B" w:rsidRPr="00AF3EDC" w:rsidRDefault="00B2077B" w:rsidP="00E07EFE">
            <w:pPr>
              <w:pStyle w:val="af2"/>
              <w:rPr>
                <w:i/>
                <w:iCs/>
                <w:color w:val="000000"/>
              </w:rPr>
            </w:pPr>
            <w:r w:rsidRPr="00AF3EDC">
              <w:rPr>
                <w:i/>
                <w:iCs/>
                <w:color w:val="000000"/>
              </w:rPr>
              <w:t>4</w:t>
            </w:r>
          </w:p>
        </w:tc>
        <w:tc>
          <w:tcPr>
            <w:tcW w:w="1481" w:type="dxa"/>
            <w:tcBorders>
              <w:top w:val="single" w:sz="4" w:space="0" w:color="auto"/>
              <w:left w:val="single" w:sz="4" w:space="0" w:color="auto"/>
              <w:bottom w:val="single" w:sz="4" w:space="0" w:color="auto"/>
              <w:right w:val="single" w:sz="4" w:space="0" w:color="auto"/>
            </w:tcBorders>
            <w:vAlign w:val="bottom"/>
          </w:tcPr>
          <w:p w:rsidR="00B2077B" w:rsidRPr="00AF3EDC" w:rsidRDefault="00B2077B" w:rsidP="00E07EFE">
            <w:pPr>
              <w:pStyle w:val="af2"/>
              <w:rPr>
                <w:i/>
                <w:iCs/>
                <w:color w:val="000000"/>
              </w:rPr>
            </w:pPr>
            <w:r w:rsidRPr="00AF3EDC">
              <w:rPr>
                <w:i/>
              </w:rPr>
              <w:t>3,9</w:t>
            </w:r>
          </w:p>
        </w:tc>
      </w:tr>
      <w:tr w:rsidR="00B2077B" w:rsidRPr="00A7685A" w:rsidTr="00E07EFE">
        <w:trPr>
          <w:trHeight w:val="200"/>
          <w:jc w:val="center"/>
        </w:trPr>
        <w:tc>
          <w:tcPr>
            <w:tcW w:w="958" w:type="dxa"/>
            <w:vMerge w:val="restart"/>
            <w:vAlign w:val="center"/>
          </w:tcPr>
          <w:p w:rsidR="00B2077B" w:rsidRPr="00AF3EDC" w:rsidRDefault="00B2077B" w:rsidP="00E07EFE">
            <w:pPr>
              <w:pStyle w:val="af2"/>
            </w:pPr>
            <w:r w:rsidRPr="00AF3EDC">
              <w:t>1.1.4</w:t>
            </w:r>
          </w:p>
        </w:tc>
        <w:tc>
          <w:tcPr>
            <w:tcW w:w="4393" w:type="dxa"/>
            <w:vMerge w:val="restart"/>
            <w:vAlign w:val="center"/>
          </w:tcPr>
          <w:p w:rsidR="00B2077B" w:rsidRPr="00AF3EDC" w:rsidRDefault="00B2077B" w:rsidP="00E07EFE">
            <w:pPr>
              <w:pStyle w:val="af2"/>
            </w:pPr>
            <w:r w:rsidRPr="00AF3EDC">
              <w:t xml:space="preserve">Зона общественно-деловой застройки </w:t>
            </w:r>
          </w:p>
        </w:tc>
        <w:tc>
          <w:tcPr>
            <w:tcW w:w="1134" w:type="dxa"/>
            <w:vAlign w:val="center"/>
          </w:tcPr>
          <w:p w:rsidR="00B2077B" w:rsidRPr="00AF3EDC" w:rsidRDefault="00B2077B" w:rsidP="00E07EFE">
            <w:pPr>
              <w:pStyle w:val="af2"/>
            </w:pPr>
            <w:r w:rsidRPr="00AF3EDC">
              <w:t>га</w:t>
            </w:r>
          </w:p>
        </w:tc>
        <w:tc>
          <w:tcPr>
            <w:tcW w:w="1640" w:type="dxa"/>
            <w:tcBorders>
              <w:right w:val="single" w:sz="4" w:space="0" w:color="auto"/>
            </w:tcBorders>
            <w:vAlign w:val="center"/>
          </w:tcPr>
          <w:p w:rsidR="00B2077B" w:rsidRPr="00AF3EDC" w:rsidRDefault="00B2077B" w:rsidP="00E07EFE">
            <w:pPr>
              <w:pStyle w:val="af2"/>
              <w:rPr>
                <w:color w:val="000000"/>
              </w:rPr>
            </w:pPr>
            <w:r w:rsidRPr="00AF3EDC">
              <w:t>0,63</w:t>
            </w:r>
          </w:p>
        </w:tc>
        <w:tc>
          <w:tcPr>
            <w:tcW w:w="1481" w:type="dxa"/>
            <w:tcBorders>
              <w:top w:val="single" w:sz="4" w:space="0" w:color="auto"/>
              <w:left w:val="single" w:sz="4" w:space="0" w:color="auto"/>
              <w:bottom w:val="single" w:sz="4" w:space="0" w:color="auto"/>
              <w:right w:val="single" w:sz="4" w:space="0" w:color="auto"/>
            </w:tcBorders>
            <w:vAlign w:val="bottom"/>
          </w:tcPr>
          <w:p w:rsidR="00B2077B" w:rsidRPr="00AF3EDC" w:rsidRDefault="00B2077B" w:rsidP="00E07EFE">
            <w:pPr>
              <w:pStyle w:val="af2"/>
              <w:rPr>
                <w:color w:val="000000"/>
              </w:rPr>
            </w:pPr>
            <w:r w:rsidRPr="00AF3EDC">
              <w:t>0,7</w:t>
            </w:r>
          </w:p>
        </w:tc>
      </w:tr>
      <w:tr w:rsidR="00B2077B" w:rsidRPr="00A7685A" w:rsidTr="00E07EFE">
        <w:trPr>
          <w:trHeight w:val="200"/>
          <w:jc w:val="center"/>
        </w:trPr>
        <w:tc>
          <w:tcPr>
            <w:tcW w:w="958" w:type="dxa"/>
            <w:vMerge/>
            <w:vAlign w:val="center"/>
          </w:tcPr>
          <w:p w:rsidR="00B2077B" w:rsidRPr="00AF3EDC" w:rsidRDefault="00B2077B" w:rsidP="00E07EFE">
            <w:pPr>
              <w:pStyle w:val="af2"/>
            </w:pPr>
          </w:p>
        </w:tc>
        <w:tc>
          <w:tcPr>
            <w:tcW w:w="4393" w:type="dxa"/>
            <w:vMerge/>
            <w:vAlign w:val="center"/>
          </w:tcPr>
          <w:p w:rsidR="00B2077B" w:rsidRPr="00AF3EDC" w:rsidRDefault="00B2077B" w:rsidP="00E07EFE">
            <w:pPr>
              <w:pStyle w:val="af2"/>
            </w:pPr>
          </w:p>
        </w:tc>
        <w:tc>
          <w:tcPr>
            <w:tcW w:w="1134" w:type="dxa"/>
            <w:vAlign w:val="center"/>
          </w:tcPr>
          <w:p w:rsidR="00B2077B" w:rsidRPr="00AF3EDC" w:rsidRDefault="00B2077B" w:rsidP="00E07EFE">
            <w:pPr>
              <w:pStyle w:val="af2"/>
              <w:rPr>
                <w:i/>
              </w:rPr>
            </w:pPr>
            <w:r w:rsidRPr="00AF3EDC">
              <w:rPr>
                <w:i/>
              </w:rPr>
              <w:t>%</w:t>
            </w:r>
          </w:p>
        </w:tc>
        <w:tc>
          <w:tcPr>
            <w:tcW w:w="1640" w:type="dxa"/>
            <w:tcBorders>
              <w:right w:val="single" w:sz="4" w:space="0" w:color="auto"/>
            </w:tcBorders>
            <w:vAlign w:val="center"/>
          </w:tcPr>
          <w:p w:rsidR="00B2077B" w:rsidRPr="00AF3EDC" w:rsidRDefault="00B2077B" w:rsidP="00E07EFE">
            <w:pPr>
              <w:pStyle w:val="af2"/>
              <w:rPr>
                <w:i/>
                <w:iCs/>
                <w:color w:val="000000"/>
              </w:rPr>
            </w:pPr>
            <w:r w:rsidRPr="00AF3EDC">
              <w:rPr>
                <w:i/>
                <w:iCs/>
                <w:color w:val="000000"/>
              </w:rPr>
              <w:t>2,4</w:t>
            </w:r>
          </w:p>
        </w:tc>
        <w:tc>
          <w:tcPr>
            <w:tcW w:w="1481" w:type="dxa"/>
            <w:tcBorders>
              <w:top w:val="single" w:sz="4" w:space="0" w:color="auto"/>
              <w:left w:val="single" w:sz="4" w:space="0" w:color="auto"/>
              <w:bottom w:val="single" w:sz="4" w:space="0" w:color="auto"/>
              <w:right w:val="single" w:sz="4" w:space="0" w:color="auto"/>
            </w:tcBorders>
            <w:vAlign w:val="bottom"/>
          </w:tcPr>
          <w:p w:rsidR="00B2077B" w:rsidRPr="00AF3EDC" w:rsidRDefault="00B2077B" w:rsidP="00E07EFE">
            <w:pPr>
              <w:pStyle w:val="af2"/>
              <w:rPr>
                <w:i/>
                <w:iCs/>
                <w:color w:val="000000"/>
              </w:rPr>
            </w:pPr>
            <w:r w:rsidRPr="00AF3EDC">
              <w:rPr>
                <w:i/>
              </w:rPr>
              <w:t>2,6</w:t>
            </w:r>
          </w:p>
        </w:tc>
      </w:tr>
      <w:tr w:rsidR="00B2077B" w:rsidRPr="00A7685A" w:rsidTr="00E07EFE">
        <w:trPr>
          <w:jc w:val="center"/>
        </w:trPr>
        <w:tc>
          <w:tcPr>
            <w:tcW w:w="958" w:type="dxa"/>
            <w:vMerge w:val="restart"/>
            <w:vAlign w:val="center"/>
          </w:tcPr>
          <w:p w:rsidR="00B2077B" w:rsidRPr="00AF3EDC" w:rsidRDefault="00B2077B" w:rsidP="00E07EFE">
            <w:pPr>
              <w:pStyle w:val="af2"/>
            </w:pPr>
            <w:r w:rsidRPr="00AF3EDC">
              <w:t>1.1.5</w:t>
            </w:r>
          </w:p>
        </w:tc>
        <w:tc>
          <w:tcPr>
            <w:tcW w:w="4393" w:type="dxa"/>
            <w:vMerge w:val="restart"/>
            <w:vAlign w:val="center"/>
          </w:tcPr>
          <w:p w:rsidR="00B2077B" w:rsidRPr="00AF3EDC" w:rsidRDefault="00B2077B" w:rsidP="00E07EFE">
            <w:pPr>
              <w:pStyle w:val="af2"/>
            </w:pPr>
            <w:r w:rsidRPr="00AF3EDC">
              <w:t>Зона объектов спортивного назначения</w:t>
            </w:r>
          </w:p>
        </w:tc>
        <w:tc>
          <w:tcPr>
            <w:tcW w:w="1134" w:type="dxa"/>
            <w:vAlign w:val="center"/>
          </w:tcPr>
          <w:p w:rsidR="00B2077B" w:rsidRPr="00AF3EDC" w:rsidRDefault="00B2077B" w:rsidP="00E07EFE">
            <w:pPr>
              <w:pStyle w:val="af2"/>
            </w:pPr>
            <w:r w:rsidRPr="00AF3EDC">
              <w:t>га</w:t>
            </w:r>
          </w:p>
        </w:tc>
        <w:tc>
          <w:tcPr>
            <w:tcW w:w="1640" w:type="dxa"/>
            <w:vAlign w:val="center"/>
          </w:tcPr>
          <w:p w:rsidR="00B2077B" w:rsidRPr="00AF3EDC" w:rsidRDefault="00B2077B" w:rsidP="00E07EFE">
            <w:pPr>
              <w:pStyle w:val="af2"/>
              <w:rPr>
                <w:color w:val="000000"/>
              </w:rPr>
            </w:pPr>
            <w:r w:rsidRPr="00AF3EDC">
              <w:t>0,45</w:t>
            </w:r>
          </w:p>
        </w:tc>
        <w:tc>
          <w:tcPr>
            <w:tcW w:w="1481" w:type="dxa"/>
            <w:tcBorders>
              <w:top w:val="single" w:sz="4" w:space="0" w:color="auto"/>
            </w:tcBorders>
            <w:vAlign w:val="bottom"/>
          </w:tcPr>
          <w:p w:rsidR="00B2077B" w:rsidRPr="00AF3EDC" w:rsidRDefault="00B2077B" w:rsidP="00E07EFE">
            <w:pPr>
              <w:pStyle w:val="af2"/>
              <w:rPr>
                <w:color w:val="000000"/>
              </w:rPr>
            </w:pPr>
            <w:r w:rsidRPr="00AF3EDC">
              <w:t>0,45</w:t>
            </w:r>
          </w:p>
        </w:tc>
      </w:tr>
      <w:tr w:rsidR="00B2077B" w:rsidRPr="00A7685A" w:rsidTr="00E07EFE">
        <w:trPr>
          <w:jc w:val="center"/>
        </w:trPr>
        <w:tc>
          <w:tcPr>
            <w:tcW w:w="958" w:type="dxa"/>
            <w:vMerge/>
            <w:vAlign w:val="center"/>
          </w:tcPr>
          <w:p w:rsidR="00B2077B" w:rsidRPr="00AF3EDC" w:rsidRDefault="00B2077B" w:rsidP="00E07EFE">
            <w:pPr>
              <w:pStyle w:val="af2"/>
            </w:pPr>
          </w:p>
        </w:tc>
        <w:tc>
          <w:tcPr>
            <w:tcW w:w="4393" w:type="dxa"/>
            <w:vMerge/>
            <w:vAlign w:val="center"/>
          </w:tcPr>
          <w:p w:rsidR="00B2077B" w:rsidRPr="00AF3EDC" w:rsidRDefault="00B2077B" w:rsidP="00E07EFE">
            <w:pPr>
              <w:pStyle w:val="af2"/>
            </w:pPr>
          </w:p>
        </w:tc>
        <w:tc>
          <w:tcPr>
            <w:tcW w:w="1134" w:type="dxa"/>
            <w:vAlign w:val="center"/>
          </w:tcPr>
          <w:p w:rsidR="00B2077B" w:rsidRPr="00AF3EDC" w:rsidRDefault="00B2077B" w:rsidP="00E07EFE">
            <w:pPr>
              <w:pStyle w:val="af2"/>
            </w:pPr>
            <w:r w:rsidRPr="00AF3EDC">
              <w:rPr>
                <w:i/>
              </w:rPr>
              <w:t>%</w:t>
            </w:r>
          </w:p>
        </w:tc>
        <w:tc>
          <w:tcPr>
            <w:tcW w:w="1640" w:type="dxa"/>
            <w:vAlign w:val="center"/>
          </w:tcPr>
          <w:p w:rsidR="00B2077B" w:rsidRPr="00AF3EDC" w:rsidRDefault="00B2077B" w:rsidP="00E07EFE">
            <w:pPr>
              <w:pStyle w:val="af2"/>
            </w:pPr>
            <w:r w:rsidRPr="00AF3EDC">
              <w:rPr>
                <w:i/>
                <w:iCs/>
                <w:color w:val="000000"/>
              </w:rPr>
              <w:t>1,7</w:t>
            </w:r>
          </w:p>
        </w:tc>
        <w:tc>
          <w:tcPr>
            <w:tcW w:w="1481" w:type="dxa"/>
            <w:tcBorders>
              <w:top w:val="single" w:sz="4" w:space="0" w:color="auto"/>
            </w:tcBorders>
            <w:vAlign w:val="bottom"/>
          </w:tcPr>
          <w:p w:rsidR="00B2077B" w:rsidRPr="00AF3EDC" w:rsidRDefault="00B2077B" w:rsidP="00E07EFE">
            <w:pPr>
              <w:pStyle w:val="af2"/>
              <w:rPr>
                <w:i/>
              </w:rPr>
            </w:pPr>
            <w:r w:rsidRPr="00AF3EDC">
              <w:rPr>
                <w:i/>
              </w:rPr>
              <w:t>1,7</w:t>
            </w:r>
          </w:p>
        </w:tc>
      </w:tr>
      <w:tr w:rsidR="00B2077B" w:rsidRPr="00A7685A" w:rsidTr="00E07EFE">
        <w:trPr>
          <w:jc w:val="center"/>
        </w:trPr>
        <w:tc>
          <w:tcPr>
            <w:tcW w:w="958" w:type="dxa"/>
            <w:vMerge w:val="restart"/>
            <w:vAlign w:val="center"/>
          </w:tcPr>
          <w:p w:rsidR="00B2077B" w:rsidRPr="00AF3EDC" w:rsidRDefault="00B2077B" w:rsidP="00E07EFE">
            <w:pPr>
              <w:pStyle w:val="af2"/>
            </w:pPr>
            <w:r w:rsidRPr="00AF3EDC">
              <w:t>1.1.6</w:t>
            </w:r>
          </w:p>
        </w:tc>
        <w:tc>
          <w:tcPr>
            <w:tcW w:w="4393" w:type="dxa"/>
            <w:vMerge w:val="restart"/>
            <w:vAlign w:val="center"/>
          </w:tcPr>
          <w:p w:rsidR="00B2077B" w:rsidRPr="00AF3EDC" w:rsidRDefault="00B2077B" w:rsidP="00E07EFE">
            <w:pPr>
              <w:pStyle w:val="af2"/>
            </w:pPr>
            <w:r w:rsidRPr="00AF3EDC">
              <w:t xml:space="preserve">Зона объектов инженерной инфраструктуры </w:t>
            </w:r>
          </w:p>
        </w:tc>
        <w:tc>
          <w:tcPr>
            <w:tcW w:w="1134" w:type="dxa"/>
            <w:vAlign w:val="center"/>
          </w:tcPr>
          <w:p w:rsidR="00B2077B" w:rsidRPr="00AF3EDC" w:rsidRDefault="00B2077B" w:rsidP="00E07EFE">
            <w:pPr>
              <w:pStyle w:val="af2"/>
            </w:pPr>
            <w:r w:rsidRPr="00AF3EDC">
              <w:t>га</w:t>
            </w:r>
          </w:p>
        </w:tc>
        <w:tc>
          <w:tcPr>
            <w:tcW w:w="1640" w:type="dxa"/>
            <w:vAlign w:val="center"/>
          </w:tcPr>
          <w:p w:rsidR="00B2077B" w:rsidRPr="00AF3EDC" w:rsidRDefault="00B2077B" w:rsidP="00E07EFE">
            <w:pPr>
              <w:pStyle w:val="af2"/>
              <w:rPr>
                <w:i/>
                <w:iCs/>
                <w:color w:val="000000"/>
              </w:rPr>
            </w:pPr>
            <w:r w:rsidRPr="00AF3EDC">
              <w:t>0,38</w:t>
            </w:r>
          </w:p>
        </w:tc>
        <w:tc>
          <w:tcPr>
            <w:tcW w:w="1481" w:type="dxa"/>
            <w:tcBorders>
              <w:top w:val="single" w:sz="4" w:space="0" w:color="auto"/>
            </w:tcBorders>
            <w:vAlign w:val="bottom"/>
          </w:tcPr>
          <w:p w:rsidR="00B2077B" w:rsidRPr="00AF3EDC" w:rsidRDefault="00B2077B" w:rsidP="00E07EFE">
            <w:pPr>
              <w:pStyle w:val="af2"/>
              <w:rPr>
                <w:i/>
                <w:iCs/>
                <w:color w:val="000000"/>
              </w:rPr>
            </w:pPr>
            <w:r w:rsidRPr="00AF3EDC">
              <w:t>0,42</w:t>
            </w:r>
          </w:p>
        </w:tc>
      </w:tr>
      <w:tr w:rsidR="00B2077B" w:rsidRPr="00A7685A" w:rsidTr="00E07EFE">
        <w:trPr>
          <w:jc w:val="center"/>
        </w:trPr>
        <w:tc>
          <w:tcPr>
            <w:tcW w:w="958" w:type="dxa"/>
            <w:vMerge/>
            <w:vAlign w:val="center"/>
          </w:tcPr>
          <w:p w:rsidR="00B2077B" w:rsidRPr="00AF3EDC" w:rsidRDefault="00B2077B" w:rsidP="00E07EFE">
            <w:pPr>
              <w:pStyle w:val="af2"/>
            </w:pPr>
          </w:p>
        </w:tc>
        <w:tc>
          <w:tcPr>
            <w:tcW w:w="4393" w:type="dxa"/>
            <w:vMerge/>
            <w:vAlign w:val="center"/>
          </w:tcPr>
          <w:p w:rsidR="00B2077B" w:rsidRPr="00AF3EDC" w:rsidRDefault="00B2077B" w:rsidP="00E07EFE">
            <w:pPr>
              <w:pStyle w:val="af2"/>
            </w:pPr>
          </w:p>
        </w:tc>
        <w:tc>
          <w:tcPr>
            <w:tcW w:w="1134" w:type="dxa"/>
            <w:vAlign w:val="center"/>
          </w:tcPr>
          <w:p w:rsidR="00B2077B" w:rsidRPr="00AF3EDC" w:rsidRDefault="00B2077B" w:rsidP="00E07EFE">
            <w:pPr>
              <w:pStyle w:val="af2"/>
            </w:pPr>
            <w:r w:rsidRPr="00AF3EDC">
              <w:rPr>
                <w:i/>
              </w:rPr>
              <w:t>%</w:t>
            </w:r>
          </w:p>
        </w:tc>
        <w:tc>
          <w:tcPr>
            <w:tcW w:w="1640" w:type="dxa"/>
            <w:vAlign w:val="center"/>
          </w:tcPr>
          <w:p w:rsidR="00B2077B" w:rsidRPr="00AF3EDC" w:rsidRDefault="00B2077B" w:rsidP="00E07EFE">
            <w:pPr>
              <w:pStyle w:val="af2"/>
              <w:rPr>
                <w:i/>
                <w:iCs/>
                <w:color w:val="000000"/>
              </w:rPr>
            </w:pPr>
            <w:r w:rsidRPr="00AF3EDC">
              <w:rPr>
                <w:i/>
                <w:iCs/>
                <w:color w:val="000000"/>
              </w:rPr>
              <w:t>1,4</w:t>
            </w:r>
          </w:p>
        </w:tc>
        <w:tc>
          <w:tcPr>
            <w:tcW w:w="1481" w:type="dxa"/>
            <w:tcBorders>
              <w:top w:val="single" w:sz="4" w:space="0" w:color="auto"/>
            </w:tcBorders>
            <w:vAlign w:val="bottom"/>
          </w:tcPr>
          <w:p w:rsidR="00B2077B" w:rsidRPr="00AF3EDC" w:rsidRDefault="00B2077B" w:rsidP="00E07EFE">
            <w:pPr>
              <w:pStyle w:val="af2"/>
              <w:rPr>
                <w:i/>
                <w:iCs/>
                <w:color w:val="000000"/>
              </w:rPr>
            </w:pPr>
            <w:r w:rsidRPr="00AF3EDC">
              <w:rPr>
                <w:i/>
              </w:rPr>
              <w:t>1,6</w:t>
            </w:r>
          </w:p>
        </w:tc>
      </w:tr>
      <w:tr w:rsidR="00B2077B" w:rsidRPr="00A7685A" w:rsidTr="00E07EFE">
        <w:trPr>
          <w:jc w:val="center"/>
        </w:trPr>
        <w:tc>
          <w:tcPr>
            <w:tcW w:w="958" w:type="dxa"/>
            <w:vMerge w:val="restart"/>
            <w:vAlign w:val="center"/>
          </w:tcPr>
          <w:p w:rsidR="00B2077B" w:rsidRPr="00AF3EDC" w:rsidRDefault="00B2077B" w:rsidP="00E07EFE">
            <w:pPr>
              <w:pStyle w:val="af2"/>
            </w:pPr>
            <w:r w:rsidRPr="00AF3EDC">
              <w:t>1.1.7</w:t>
            </w:r>
          </w:p>
        </w:tc>
        <w:tc>
          <w:tcPr>
            <w:tcW w:w="4393" w:type="dxa"/>
            <w:vMerge w:val="restart"/>
            <w:vAlign w:val="center"/>
          </w:tcPr>
          <w:p w:rsidR="00B2077B" w:rsidRPr="00AF3EDC" w:rsidRDefault="00B2077B" w:rsidP="00E07EFE">
            <w:pPr>
              <w:pStyle w:val="af2"/>
            </w:pPr>
            <w:r w:rsidRPr="00AF3EDC">
              <w:t>Зона объектов транспортной инфраструктуры (автомобильный транспорт)</w:t>
            </w:r>
          </w:p>
        </w:tc>
        <w:tc>
          <w:tcPr>
            <w:tcW w:w="1134" w:type="dxa"/>
            <w:vAlign w:val="center"/>
          </w:tcPr>
          <w:p w:rsidR="00B2077B" w:rsidRPr="00AF3EDC" w:rsidRDefault="00B2077B" w:rsidP="00E07EFE">
            <w:pPr>
              <w:pStyle w:val="af2"/>
            </w:pPr>
            <w:r w:rsidRPr="00AF3EDC">
              <w:t>га</w:t>
            </w:r>
          </w:p>
        </w:tc>
        <w:tc>
          <w:tcPr>
            <w:tcW w:w="1640" w:type="dxa"/>
            <w:vAlign w:val="center"/>
          </w:tcPr>
          <w:p w:rsidR="00B2077B" w:rsidRPr="00AF3EDC" w:rsidRDefault="00B2077B" w:rsidP="00E07EFE">
            <w:pPr>
              <w:pStyle w:val="af2"/>
              <w:rPr>
                <w:i/>
                <w:iCs/>
                <w:color w:val="000000"/>
              </w:rPr>
            </w:pPr>
            <w:r w:rsidRPr="00AF3EDC">
              <w:t>0,09</w:t>
            </w:r>
          </w:p>
        </w:tc>
        <w:tc>
          <w:tcPr>
            <w:tcW w:w="1481" w:type="dxa"/>
            <w:tcBorders>
              <w:top w:val="single" w:sz="4" w:space="0" w:color="auto"/>
            </w:tcBorders>
            <w:vAlign w:val="bottom"/>
          </w:tcPr>
          <w:p w:rsidR="00B2077B" w:rsidRPr="00AF3EDC" w:rsidRDefault="00B2077B" w:rsidP="00E07EFE">
            <w:pPr>
              <w:pStyle w:val="af2"/>
              <w:rPr>
                <w:i/>
                <w:iCs/>
                <w:color w:val="000000"/>
              </w:rPr>
            </w:pPr>
            <w:r w:rsidRPr="00AF3EDC">
              <w:t>0,05</w:t>
            </w:r>
          </w:p>
        </w:tc>
      </w:tr>
      <w:tr w:rsidR="00B2077B" w:rsidRPr="00A7685A" w:rsidTr="00E07EFE">
        <w:trPr>
          <w:jc w:val="center"/>
        </w:trPr>
        <w:tc>
          <w:tcPr>
            <w:tcW w:w="958" w:type="dxa"/>
            <w:vMerge/>
            <w:vAlign w:val="center"/>
          </w:tcPr>
          <w:p w:rsidR="00B2077B" w:rsidRPr="00AF3EDC" w:rsidRDefault="00B2077B" w:rsidP="00E07EFE">
            <w:pPr>
              <w:pStyle w:val="af2"/>
            </w:pPr>
          </w:p>
        </w:tc>
        <w:tc>
          <w:tcPr>
            <w:tcW w:w="4393" w:type="dxa"/>
            <w:vMerge/>
            <w:vAlign w:val="center"/>
          </w:tcPr>
          <w:p w:rsidR="00B2077B" w:rsidRPr="00AF3EDC" w:rsidRDefault="00B2077B" w:rsidP="00E07EFE">
            <w:pPr>
              <w:pStyle w:val="af2"/>
            </w:pPr>
          </w:p>
        </w:tc>
        <w:tc>
          <w:tcPr>
            <w:tcW w:w="1134" w:type="dxa"/>
            <w:vAlign w:val="center"/>
          </w:tcPr>
          <w:p w:rsidR="00B2077B" w:rsidRPr="00AF3EDC" w:rsidRDefault="00B2077B" w:rsidP="00E07EFE">
            <w:pPr>
              <w:pStyle w:val="af2"/>
            </w:pPr>
            <w:r w:rsidRPr="00AF3EDC">
              <w:rPr>
                <w:i/>
              </w:rPr>
              <w:t>%</w:t>
            </w:r>
          </w:p>
        </w:tc>
        <w:tc>
          <w:tcPr>
            <w:tcW w:w="1640" w:type="dxa"/>
            <w:vAlign w:val="center"/>
          </w:tcPr>
          <w:p w:rsidR="00B2077B" w:rsidRPr="00AF3EDC" w:rsidRDefault="00B2077B" w:rsidP="00E07EFE">
            <w:pPr>
              <w:pStyle w:val="af2"/>
              <w:rPr>
                <w:i/>
                <w:iCs/>
                <w:color w:val="000000"/>
              </w:rPr>
            </w:pPr>
            <w:r w:rsidRPr="00AF3EDC">
              <w:rPr>
                <w:i/>
                <w:iCs/>
                <w:color w:val="000000"/>
              </w:rPr>
              <w:t>0,3</w:t>
            </w:r>
          </w:p>
        </w:tc>
        <w:tc>
          <w:tcPr>
            <w:tcW w:w="1481" w:type="dxa"/>
            <w:tcBorders>
              <w:top w:val="single" w:sz="4" w:space="0" w:color="auto"/>
            </w:tcBorders>
            <w:vAlign w:val="bottom"/>
          </w:tcPr>
          <w:p w:rsidR="00B2077B" w:rsidRPr="00AF3EDC" w:rsidRDefault="00B2077B" w:rsidP="00E07EFE">
            <w:pPr>
              <w:pStyle w:val="af2"/>
              <w:rPr>
                <w:i/>
                <w:iCs/>
                <w:color w:val="000000"/>
              </w:rPr>
            </w:pPr>
            <w:r w:rsidRPr="00AF3EDC">
              <w:rPr>
                <w:i/>
              </w:rPr>
              <w:t>0,2</w:t>
            </w:r>
          </w:p>
        </w:tc>
      </w:tr>
      <w:tr w:rsidR="00B2077B" w:rsidRPr="00A7685A" w:rsidTr="00E07EFE">
        <w:trPr>
          <w:jc w:val="center"/>
        </w:trPr>
        <w:tc>
          <w:tcPr>
            <w:tcW w:w="958" w:type="dxa"/>
            <w:vMerge w:val="restart"/>
            <w:vAlign w:val="center"/>
          </w:tcPr>
          <w:p w:rsidR="00B2077B" w:rsidRPr="00AF3EDC" w:rsidRDefault="00B2077B" w:rsidP="00E07EFE">
            <w:pPr>
              <w:pStyle w:val="af2"/>
            </w:pPr>
            <w:r w:rsidRPr="00AF3EDC">
              <w:t>1.1.8</w:t>
            </w:r>
          </w:p>
        </w:tc>
        <w:tc>
          <w:tcPr>
            <w:tcW w:w="4393" w:type="dxa"/>
            <w:vMerge w:val="restart"/>
            <w:vAlign w:val="center"/>
          </w:tcPr>
          <w:p w:rsidR="00B2077B" w:rsidRPr="00AF3EDC" w:rsidRDefault="00B2077B" w:rsidP="00E07EFE">
            <w:pPr>
              <w:pStyle w:val="af2"/>
            </w:pPr>
            <w:r w:rsidRPr="00AF3EDC">
              <w:t xml:space="preserve">Зона объектов коммунально-складского назначения </w:t>
            </w:r>
          </w:p>
        </w:tc>
        <w:tc>
          <w:tcPr>
            <w:tcW w:w="1134" w:type="dxa"/>
            <w:vAlign w:val="center"/>
          </w:tcPr>
          <w:p w:rsidR="00B2077B" w:rsidRPr="00AF3EDC" w:rsidRDefault="00B2077B" w:rsidP="00E07EFE">
            <w:pPr>
              <w:pStyle w:val="af2"/>
            </w:pPr>
            <w:r w:rsidRPr="00AF3EDC">
              <w:t>га</w:t>
            </w:r>
          </w:p>
        </w:tc>
        <w:tc>
          <w:tcPr>
            <w:tcW w:w="1640" w:type="dxa"/>
            <w:vAlign w:val="center"/>
          </w:tcPr>
          <w:p w:rsidR="00B2077B" w:rsidRPr="00AF3EDC" w:rsidRDefault="00B2077B" w:rsidP="00E07EFE">
            <w:pPr>
              <w:pStyle w:val="af2"/>
              <w:rPr>
                <w:i/>
                <w:iCs/>
                <w:color w:val="000000"/>
              </w:rPr>
            </w:pPr>
            <w:r w:rsidRPr="00AF3EDC">
              <w:t>0,95</w:t>
            </w:r>
          </w:p>
        </w:tc>
        <w:tc>
          <w:tcPr>
            <w:tcW w:w="1481" w:type="dxa"/>
            <w:tcBorders>
              <w:top w:val="single" w:sz="4" w:space="0" w:color="auto"/>
            </w:tcBorders>
            <w:vAlign w:val="bottom"/>
          </w:tcPr>
          <w:p w:rsidR="00B2077B" w:rsidRPr="00AF3EDC" w:rsidRDefault="00B2077B" w:rsidP="00E07EFE">
            <w:pPr>
              <w:pStyle w:val="af2"/>
              <w:rPr>
                <w:i/>
                <w:iCs/>
                <w:color w:val="000000"/>
              </w:rPr>
            </w:pPr>
            <w:r w:rsidRPr="00AF3EDC">
              <w:t>1,09</w:t>
            </w:r>
          </w:p>
        </w:tc>
      </w:tr>
      <w:tr w:rsidR="00B2077B" w:rsidRPr="00A7685A" w:rsidTr="00E07EFE">
        <w:trPr>
          <w:jc w:val="center"/>
        </w:trPr>
        <w:tc>
          <w:tcPr>
            <w:tcW w:w="958" w:type="dxa"/>
            <w:vMerge/>
            <w:vAlign w:val="center"/>
          </w:tcPr>
          <w:p w:rsidR="00B2077B" w:rsidRPr="00AF3EDC" w:rsidRDefault="00B2077B" w:rsidP="00E07EFE">
            <w:pPr>
              <w:pStyle w:val="af2"/>
            </w:pPr>
          </w:p>
        </w:tc>
        <w:tc>
          <w:tcPr>
            <w:tcW w:w="4393" w:type="dxa"/>
            <w:vMerge/>
            <w:vAlign w:val="center"/>
          </w:tcPr>
          <w:p w:rsidR="00B2077B" w:rsidRPr="00AF3EDC" w:rsidRDefault="00B2077B" w:rsidP="00E07EFE">
            <w:pPr>
              <w:pStyle w:val="af2"/>
            </w:pPr>
          </w:p>
        </w:tc>
        <w:tc>
          <w:tcPr>
            <w:tcW w:w="1134" w:type="dxa"/>
            <w:vAlign w:val="center"/>
          </w:tcPr>
          <w:p w:rsidR="00B2077B" w:rsidRPr="00AF3EDC" w:rsidRDefault="00B2077B" w:rsidP="00E07EFE">
            <w:pPr>
              <w:pStyle w:val="af2"/>
            </w:pPr>
            <w:r w:rsidRPr="00AF3EDC">
              <w:rPr>
                <w:i/>
              </w:rPr>
              <w:t>%</w:t>
            </w:r>
          </w:p>
        </w:tc>
        <w:tc>
          <w:tcPr>
            <w:tcW w:w="1640" w:type="dxa"/>
            <w:vAlign w:val="center"/>
          </w:tcPr>
          <w:p w:rsidR="00B2077B" w:rsidRPr="00AF3EDC" w:rsidRDefault="00B2077B" w:rsidP="00E07EFE">
            <w:pPr>
              <w:pStyle w:val="af2"/>
              <w:rPr>
                <w:i/>
                <w:iCs/>
                <w:color w:val="000000"/>
              </w:rPr>
            </w:pPr>
            <w:r w:rsidRPr="00AF3EDC">
              <w:rPr>
                <w:i/>
                <w:iCs/>
                <w:color w:val="000000"/>
              </w:rPr>
              <w:t>3,6</w:t>
            </w:r>
          </w:p>
        </w:tc>
        <w:tc>
          <w:tcPr>
            <w:tcW w:w="1481" w:type="dxa"/>
            <w:tcBorders>
              <w:top w:val="single" w:sz="4" w:space="0" w:color="auto"/>
            </w:tcBorders>
            <w:vAlign w:val="bottom"/>
          </w:tcPr>
          <w:p w:rsidR="00B2077B" w:rsidRPr="00AF3EDC" w:rsidRDefault="00B2077B" w:rsidP="00E07EFE">
            <w:pPr>
              <w:pStyle w:val="af2"/>
              <w:rPr>
                <w:i/>
                <w:iCs/>
                <w:color w:val="000000"/>
              </w:rPr>
            </w:pPr>
            <w:r w:rsidRPr="00AF3EDC">
              <w:rPr>
                <w:i/>
              </w:rPr>
              <w:t>4,1</w:t>
            </w:r>
          </w:p>
        </w:tc>
      </w:tr>
      <w:tr w:rsidR="00B2077B" w:rsidRPr="00A7685A" w:rsidTr="00E07EFE">
        <w:trPr>
          <w:jc w:val="center"/>
        </w:trPr>
        <w:tc>
          <w:tcPr>
            <w:tcW w:w="958" w:type="dxa"/>
            <w:vMerge w:val="restart"/>
            <w:vAlign w:val="center"/>
          </w:tcPr>
          <w:p w:rsidR="00B2077B" w:rsidRPr="00AF3EDC" w:rsidRDefault="00B2077B" w:rsidP="00E07EFE">
            <w:pPr>
              <w:pStyle w:val="af2"/>
            </w:pPr>
            <w:r w:rsidRPr="00AF3EDC">
              <w:t>1.1.9</w:t>
            </w:r>
          </w:p>
        </w:tc>
        <w:tc>
          <w:tcPr>
            <w:tcW w:w="4393" w:type="dxa"/>
            <w:vMerge w:val="restart"/>
            <w:vAlign w:val="center"/>
          </w:tcPr>
          <w:p w:rsidR="00B2077B" w:rsidRPr="00AF3EDC" w:rsidRDefault="00B2077B" w:rsidP="00E07EFE">
            <w:pPr>
              <w:pStyle w:val="af2"/>
            </w:pPr>
            <w:r w:rsidRPr="00AF3EDC">
              <w:t>Зона древесно-кустарниковой растительности</w:t>
            </w:r>
          </w:p>
        </w:tc>
        <w:tc>
          <w:tcPr>
            <w:tcW w:w="1134" w:type="dxa"/>
            <w:vAlign w:val="center"/>
          </w:tcPr>
          <w:p w:rsidR="00B2077B" w:rsidRPr="00AF3EDC" w:rsidRDefault="00B2077B" w:rsidP="00E07EFE">
            <w:pPr>
              <w:pStyle w:val="af2"/>
            </w:pPr>
            <w:r w:rsidRPr="00AF3EDC">
              <w:t>га</w:t>
            </w:r>
          </w:p>
        </w:tc>
        <w:tc>
          <w:tcPr>
            <w:tcW w:w="1640" w:type="dxa"/>
            <w:vAlign w:val="center"/>
          </w:tcPr>
          <w:p w:rsidR="00B2077B" w:rsidRPr="00AF3EDC" w:rsidRDefault="00B2077B" w:rsidP="00E07EFE">
            <w:pPr>
              <w:pStyle w:val="af2"/>
              <w:rPr>
                <w:i/>
                <w:iCs/>
                <w:color w:val="000000"/>
              </w:rPr>
            </w:pPr>
            <w:r w:rsidRPr="00AF3EDC">
              <w:t>0,3</w:t>
            </w:r>
          </w:p>
        </w:tc>
        <w:tc>
          <w:tcPr>
            <w:tcW w:w="1481" w:type="dxa"/>
            <w:tcBorders>
              <w:top w:val="single" w:sz="4" w:space="0" w:color="auto"/>
            </w:tcBorders>
            <w:vAlign w:val="bottom"/>
          </w:tcPr>
          <w:p w:rsidR="00B2077B" w:rsidRPr="00AF3EDC" w:rsidRDefault="00B2077B" w:rsidP="00E07EFE">
            <w:pPr>
              <w:pStyle w:val="af2"/>
              <w:rPr>
                <w:i/>
                <w:iCs/>
                <w:color w:val="000000"/>
              </w:rPr>
            </w:pPr>
            <w:r w:rsidRPr="00AF3EDC">
              <w:t>0,49</w:t>
            </w:r>
          </w:p>
        </w:tc>
      </w:tr>
      <w:tr w:rsidR="00B2077B" w:rsidRPr="00A7685A" w:rsidTr="00E07EFE">
        <w:trPr>
          <w:jc w:val="center"/>
        </w:trPr>
        <w:tc>
          <w:tcPr>
            <w:tcW w:w="958" w:type="dxa"/>
            <w:vMerge/>
            <w:vAlign w:val="center"/>
          </w:tcPr>
          <w:p w:rsidR="00B2077B" w:rsidRPr="00AF3EDC" w:rsidRDefault="00B2077B" w:rsidP="00E07EFE">
            <w:pPr>
              <w:pStyle w:val="af2"/>
            </w:pPr>
          </w:p>
        </w:tc>
        <w:tc>
          <w:tcPr>
            <w:tcW w:w="4393" w:type="dxa"/>
            <w:vMerge/>
            <w:vAlign w:val="center"/>
          </w:tcPr>
          <w:p w:rsidR="00B2077B" w:rsidRPr="00AF3EDC" w:rsidRDefault="00B2077B" w:rsidP="00E07EFE">
            <w:pPr>
              <w:pStyle w:val="af2"/>
            </w:pPr>
          </w:p>
        </w:tc>
        <w:tc>
          <w:tcPr>
            <w:tcW w:w="1134" w:type="dxa"/>
            <w:vAlign w:val="center"/>
          </w:tcPr>
          <w:p w:rsidR="00B2077B" w:rsidRPr="00AF3EDC" w:rsidRDefault="00B2077B" w:rsidP="00E07EFE">
            <w:pPr>
              <w:pStyle w:val="af2"/>
            </w:pPr>
            <w:r w:rsidRPr="00AF3EDC">
              <w:rPr>
                <w:i/>
              </w:rPr>
              <w:t>%</w:t>
            </w:r>
          </w:p>
        </w:tc>
        <w:tc>
          <w:tcPr>
            <w:tcW w:w="1640" w:type="dxa"/>
            <w:vAlign w:val="center"/>
          </w:tcPr>
          <w:p w:rsidR="00B2077B" w:rsidRPr="00AF3EDC" w:rsidRDefault="00B2077B" w:rsidP="00E07EFE">
            <w:pPr>
              <w:pStyle w:val="af2"/>
              <w:rPr>
                <w:i/>
                <w:iCs/>
                <w:color w:val="000000"/>
              </w:rPr>
            </w:pPr>
            <w:r w:rsidRPr="00AF3EDC">
              <w:rPr>
                <w:i/>
                <w:iCs/>
                <w:color w:val="000000"/>
              </w:rPr>
              <w:t>1,1</w:t>
            </w:r>
          </w:p>
        </w:tc>
        <w:tc>
          <w:tcPr>
            <w:tcW w:w="1481" w:type="dxa"/>
            <w:tcBorders>
              <w:top w:val="single" w:sz="4" w:space="0" w:color="auto"/>
            </w:tcBorders>
            <w:vAlign w:val="bottom"/>
          </w:tcPr>
          <w:p w:rsidR="00B2077B" w:rsidRPr="00AF3EDC" w:rsidRDefault="00B2077B" w:rsidP="00E07EFE">
            <w:pPr>
              <w:pStyle w:val="af2"/>
              <w:rPr>
                <w:i/>
                <w:iCs/>
                <w:color w:val="000000"/>
              </w:rPr>
            </w:pPr>
            <w:r w:rsidRPr="00AF3EDC">
              <w:rPr>
                <w:i/>
              </w:rPr>
              <w:t>1,9</w:t>
            </w:r>
          </w:p>
        </w:tc>
      </w:tr>
      <w:tr w:rsidR="00B2077B" w:rsidRPr="00A7685A" w:rsidTr="00E07EFE">
        <w:trPr>
          <w:jc w:val="center"/>
        </w:trPr>
        <w:tc>
          <w:tcPr>
            <w:tcW w:w="958" w:type="dxa"/>
            <w:vMerge w:val="restart"/>
            <w:vAlign w:val="center"/>
          </w:tcPr>
          <w:p w:rsidR="00B2077B" w:rsidRPr="00AF3EDC" w:rsidRDefault="00B2077B" w:rsidP="00E07EFE">
            <w:pPr>
              <w:pStyle w:val="af2"/>
            </w:pPr>
            <w:r w:rsidRPr="00AF3EDC">
              <w:t>1.1.10</w:t>
            </w:r>
          </w:p>
        </w:tc>
        <w:tc>
          <w:tcPr>
            <w:tcW w:w="4393" w:type="dxa"/>
            <w:vMerge w:val="restart"/>
            <w:vAlign w:val="center"/>
          </w:tcPr>
          <w:p w:rsidR="00B2077B" w:rsidRPr="00AF3EDC" w:rsidRDefault="00B2077B" w:rsidP="00E07EFE">
            <w:pPr>
              <w:pStyle w:val="af2"/>
            </w:pPr>
            <w:r w:rsidRPr="00AF3EDC">
              <w:t>Зона луговой растительности</w:t>
            </w:r>
          </w:p>
        </w:tc>
        <w:tc>
          <w:tcPr>
            <w:tcW w:w="1134" w:type="dxa"/>
            <w:vAlign w:val="center"/>
          </w:tcPr>
          <w:p w:rsidR="00B2077B" w:rsidRPr="00AF3EDC" w:rsidRDefault="00B2077B" w:rsidP="00E07EFE">
            <w:pPr>
              <w:pStyle w:val="af2"/>
            </w:pPr>
            <w:r w:rsidRPr="00AF3EDC">
              <w:t>га</w:t>
            </w:r>
          </w:p>
        </w:tc>
        <w:tc>
          <w:tcPr>
            <w:tcW w:w="1640" w:type="dxa"/>
            <w:vAlign w:val="center"/>
          </w:tcPr>
          <w:p w:rsidR="00B2077B" w:rsidRPr="00AF3EDC" w:rsidRDefault="00B2077B" w:rsidP="00E07EFE">
            <w:pPr>
              <w:pStyle w:val="af2"/>
              <w:rPr>
                <w:i/>
                <w:iCs/>
                <w:color w:val="000000"/>
              </w:rPr>
            </w:pPr>
            <w:r w:rsidRPr="00AF3EDC">
              <w:t>0,52</w:t>
            </w:r>
          </w:p>
        </w:tc>
        <w:tc>
          <w:tcPr>
            <w:tcW w:w="1481" w:type="dxa"/>
            <w:tcBorders>
              <w:top w:val="single" w:sz="4" w:space="0" w:color="auto"/>
            </w:tcBorders>
            <w:vAlign w:val="bottom"/>
          </w:tcPr>
          <w:p w:rsidR="00B2077B" w:rsidRPr="00AF3EDC" w:rsidRDefault="00B2077B" w:rsidP="00E07EFE">
            <w:pPr>
              <w:pStyle w:val="af2"/>
              <w:rPr>
                <w:i/>
                <w:iCs/>
                <w:color w:val="000000"/>
              </w:rPr>
            </w:pPr>
            <w:r w:rsidRPr="00AF3EDC">
              <w:rPr>
                <w:i/>
                <w:iCs/>
                <w:color w:val="000000"/>
              </w:rPr>
              <w:t>-</w:t>
            </w:r>
          </w:p>
        </w:tc>
      </w:tr>
      <w:tr w:rsidR="00B2077B" w:rsidRPr="00A7685A" w:rsidTr="00E07EFE">
        <w:trPr>
          <w:jc w:val="center"/>
        </w:trPr>
        <w:tc>
          <w:tcPr>
            <w:tcW w:w="958" w:type="dxa"/>
            <w:vMerge/>
            <w:vAlign w:val="center"/>
          </w:tcPr>
          <w:p w:rsidR="00B2077B" w:rsidRPr="00AF3EDC" w:rsidRDefault="00B2077B" w:rsidP="00E07EFE">
            <w:pPr>
              <w:pStyle w:val="af2"/>
            </w:pPr>
          </w:p>
        </w:tc>
        <w:tc>
          <w:tcPr>
            <w:tcW w:w="4393" w:type="dxa"/>
            <w:vMerge/>
            <w:vAlign w:val="center"/>
          </w:tcPr>
          <w:p w:rsidR="00B2077B" w:rsidRPr="00AF3EDC" w:rsidRDefault="00B2077B" w:rsidP="00E07EFE">
            <w:pPr>
              <w:pStyle w:val="af2"/>
            </w:pPr>
          </w:p>
        </w:tc>
        <w:tc>
          <w:tcPr>
            <w:tcW w:w="1134" w:type="dxa"/>
            <w:vAlign w:val="center"/>
          </w:tcPr>
          <w:p w:rsidR="00B2077B" w:rsidRPr="00AF3EDC" w:rsidRDefault="00B2077B" w:rsidP="00E07EFE">
            <w:pPr>
              <w:pStyle w:val="af2"/>
            </w:pPr>
            <w:r w:rsidRPr="00AF3EDC">
              <w:rPr>
                <w:i/>
              </w:rPr>
              <w:t>%</w:t>
            </w:r>
          </w:p>
        </w:tc>
        <w:tc>
          <w:tcPr>
            <w:tcW w:w="1640" w:type="dxa"/>
            <w:vAlign w:val="center"/>
          </w:tcPr>
          <w:p w:rsidR="00B2077B" w:rsidRPr="00AF3EDC" w:rsidRDefault="00B2077B" w:rsidP="00E07EFE">
            <w:pPr>
              <w:pStyle w:val="af2"/>
              <w:rPr>
                <w:i/>
                <w:iCs/>
                <w:color w:val="000000"/>
              </w:rPr>
            </w:pPr>
            <w:r w:rsidRPr="00AF3EDC">
              <w:rPr>
                <w:i/>
                <w:iCs/>
                <w:color w:val="000000"/>
              </w:rPr>
              <w:t>2</w:t>
            </w:r>
          </w:p>
        </w:tc>
        <w:tc>
          <w:tcPr>
            <w:tcW w:w="1481" w:type="dxa"/>
            <w:tcBorders>
              <w:top w:val="single" w:sz="4" w:space="0" w:color="auto"/>
            </w:tcBorders>
            <w:vAlign w:val="bottom"/>
          </w:tcPr>
          <w:p w:rsidR="00B2077B" w:rsidRPr="00AF3EDC" w:rsidRDefault="00B2077B" w:rsidP="00E07EFE">
            <w:pPr>
              <w:pStyle w:val="af2"/>
              <w:rPr>
                <w:i/>
                <w:iCs/>
                <w:color w:val="000000"/>
              </w:rPr>
            </w:pPr>
            <w:r w:rsidRPr="00AF3EDC">
              <w:rPr>
                <w:i/>
                <w:iCs/>
                <w:color w:val="000000"/>
              </w:rPr>
              <w:t>-</w:t>
            </w:r>
          </w:p>
        </w:tc>
      </w:tr>
      <w:tr w:rsidR="00B2077B" w:rsidRPr="00A7685A" w:rsidTr="00E07EFE">
        <w:trPr>
          <w:jc w:val="center"/>
        </w:trPr>
        <w:tc>
          <w:tcPr>
            <w:tcW w:w="958" w:type="dxa"/>
            <w:vMerge w:val="restart"/>
            <w:vAlign w:val="center"/>
          </w:tcPr>
          <w:p w:rsidR="00B2077B" w:rsidRPr="00AF3EDC" w:rsidRDefault="00B2077B" w:rsidP="00E07EFE">
            <w:pPr>
              <w:pStyle w:val="af2"/>
            </w:pPr>
            <w:r w:rsidRPr="00AF3EDC">
              <w:t>1.1.11</w:t>
            </w:r>
          </w:p>
        </w:tc>
        <w:tc>
          <w:tcPr>
            <w:tcW w:w="4393" w:type="dxa"/>
            <w:vMerge w:val="restart"/>
            <w:vAlign w:val="center"/>
          </w:tcPr>
          <w:p w:rsidR="00B2077B" w:rsidRPr="00AF3EDC" w:rsidRDefault="00B2077B" w:rsidP="00E07EFE">
            <w:pPr>
              <w:pStyle w:val="af2"/>
            </w:pPr>
            <w:r w:rsidRPr="00AF3EDC">
              <w:t>Зона земель, покрытых поверхностными водами</w:t>
            </w:r>
          </w:p>
        </w:tc>
        <w:tc>
          <w:tcPr>
            <w:tcW w:w="1134" w:type="dxa"/>
            <w:vAlign w:val="center"/>
          </w:tcPr>
          <w:p w:rsidR="00B2077B" w:rsidRPr="00AF3EDC" w:rsidRDefault="00B2077B" w:rsidP="00E07EFE">
            <w:pPr>
              <w:pStyle w:val="af2"/>
            </w:pPr>
            <w:r w:rsidRPr="00AF3EDC">
              <w:t>га</w:t>
            </w:r>
          </w:p>
        </w:tc>
        <w:tc>
          <w:tcPr>
            <w:tcW w:w="1640" w:type="dxa"/>
            <w:vAlign w:val="center"/>
          </w:tcPr>
          <w:p w:rsidR="00B2077B" w:rsidRPr="00AF3EDC" w:rsidRDefault="00B2077B" w:rsidP="00E07EFE">
            <w:pPr>
              <w:pStyle w:val="af2"/>
              <w:rPr>
                <w:i/>
                <w:iCs/>
                <w:color w:val="000000"/>
              </w:rPr>
            </w:pPr>
            <w:r w:rsidRPr="00AF3EDC">
              <w:t>0,1</w:t>
            </w:r>
          </w:p>
        </w:tc>
        <w:tc>
          <w:tcPr>
            <w:tcW w:w="1481" w:type="dxa"/>
            <w:tcBorders>
              <w:top w:val="single" w:sz="4" w:space="0" w:color="auto"/>
            </w:tcBorders>
            <w:vAlign w:val="bottom"/>
          </w:tcPr>
          <w:p w:rsidR="00B2077B" w:rsidRPr="00AF3EDC" w:rsidRDefault="00B2077B" w:rsidP="00E07EFE">
            <w:pPr>
              <w:pStyle w:val="af2"/>
              <w:rPr>
                <w:i/>
                <w:iCs/>
                <w:color w:val="000000"/>
              </w:rPr>
            </w:pPr>
            <w:r w:rsidRPr="00AF3EDC">
              <w:t>0,1</w:t>
            </w:r>
          </w:p>
        </w:tc>
      </w:tr>
      <w:tr w:rsidR="00B2077B" w:rsidRPr="00A7685A" w:rsidTr="00E07EFE">
        <w:trPr>
          <w:jc w:val="center"/>
        </w:trPr>
        <w:tc>
          <w:tcPr>
            <w:tcW w:w="958" w:type="dxa"/>
            <w:vMerge/>
            <w:vAlign w:val="center"/>
          </w:tcPr>
          <w:p w:rsidR="00B2077B" w:rsidRPr="00AF3EDC" w:rsidRDefault="00B2077B" w:rsidP="00E07EFE">
            <w:pPr>
              <w:pStyle w:val="af2"/>
            </w:pPr>
          </w:p>
        </w:tc>
        <w:tc>
          <w:tcPr>
            <w:tcW w:w="4393" w:type="dxa"/>
            <w:vMerge/>
            <w:vAlign w:val="center"/>
          </w:tcPr>
          <w:p w:rsidR="00B2077B" w:rsidRPr="00AF3EDC" w:rsidRDefault="00B2077B" w:rsidP="00E07EFE">
            <w:pPr>
              <w:pStyle w:val="af2"/>
            </w:pPr>
          </w:p>
        </w:tc>
        <w:tc>
          <w:tcPr>
            <w:tcW w:w="1134" w:type="dxa"/>
            <w:vAlign w:val="center"/>
          </w:tcPr>
          <w:p w:rsidR="00B2077B" w:rsidRPr="00AF3EDC" w:rsidRDefault="00B2077B" w:rsidP="00E07EFE">
            <w:pPr>
              <w:pStyle w:val="af2"/>
            </w:pPr>
            <w:r w:rsidRPr="00AF3EDC">
              <w:rPr>
                <w:i/>
              </w:rPr>
              <w:t>%</w:t>
            </w:r>
          </w:p>
        </w:tc>
        <w:tc>
          <w:tcPr>
            <w:tcW w:w="1640" w:type="dxa"/>
            <w:vAlign w:val="center"/>
          </w:tcPr>
          <w:p w:rsidR="00B2077B" w:rsidRPr="00AF3EDC" w:rsidRDefault="00B2077B" w:rsidP="00E07EFE">
            <w:pPr>
              <w:pStyle w:val="af2"/>
              <w:rPr>
                <w:i/>
                <w:iCs/>
                <w:color w:val="000000"/>
              </w:rPr>
            </w:pPr>
            <w:r w:rsidRPr="00AF3EDC">
              <w:rPr>
                <w:i/>
                <w:iCs/>
                <w:color w:val="000000"/>
              </w:rPr>
              <w:t>0,4</w:t>
            </w:r>
          </w:p>
        </w:tc>
        <w:tc>
          <w:tcPr>
            <w:tcW w:w="1481" w:type="dxa"/>
            <w:tcBorders>
              <w:top w:val="single" w:sz="4" w:space="0" w:color="auto"/>
            </w:tcBorders>
            <w:vAlign w:val="bottom"/>
          </w:tcPr>
          <w:p w:rsidR="00B2077B" w:rsidRPr="00AF3EDC" w:rsidRDefault="00B2077B" w:rsidP="00E07EFE">
            <w:pPr>
              <w:pStyle w:val="af2"/>
              <w:rPr>
                <w:i/>
                <w:iCs/>
                <w:color w:val="000000"/>
              </w:rPr>
            </w:pPr>
            <w:r w:rsidRPr="00AF3EDC">
              <w:rPr>
                <w:i/>
              </w:rPr>
              <w:t>0,4</w:t>
            </w:r>
          </w:p>
        </w:tc>
      </w:tr>
      <w:tr w:rsidR="00B2077B" w:rsidRPr="00A7685A" w:rsidTr="00E07EFE">
        <w:trPr>
          <w:jc w:val="center"/>
        </w:trPr>
        <w:tc>
          <w:tcPr>
            <w:tcW w:w="958" w:type="dxa"/>
            <w:vMerge w:val="restart"/>
            <w:vAlign w:val="center"/>
          </w:tcPr>
          <w:p w:rsidR="00B2077B" w:rsidRPr="00AF3EDC" w:rsidRDefault="00B2077B" w:rsidP="00E07EFE">
            <w:pPr>
              <w:pStyle w:val="af2"/>
            </w:pPr>
            <w:r w:rsidRPr="00AF3EDC">
              <w:t>1.1.12</w:t>
            </w:r>
          </w:p>
        </w:tc>
        <w:tc>
          <w:tcPr>
            <w:tcW w:w="4393" w:type="dxa"/>
            <w:vMerge w:val="restart"/>
            <w:vAlign w:val="center"/>
          </w:tcPr>
          <w:p w:rsidR="00B2077B" w:rsidRPr="00AF3EDC" w:rsidRDefault="00B2077B" w:rsidP="00E07EFE">
            <w:pPr>
              <w:pStyle w:val="af2"/>
            </w:pPr>
            <w:r w:rsidRPr="00AF3EDC">
              <w:t>Прочие территории</w:t>
            </w:r>
          </w:p>
        </w:tc>
        <w:tc>
          <w:tcPr>
            <w:tcW w:w="1134" w:type="dxa"/>
            <w:vAlign w:val="center"/>
          </w:tcPr>
          <w:p w:rsidR="00B2077B" w:rsidRPr="00AF3EDC" w:rsidRDefault="00B2077B" w:rsidP="00E07EFE">
            <w:pPr>
              <w:pStyle w:val="af2"/>
            </w:pPr>
            <w:r w:rsidRPr="00AF3EDC">
              <w:t>га</w:t>
            </w:r>
          </w:p>
        </w:tc>
        <w:tc>
          <w:tcPr>
            <w:tcW w:w="1640" w:type="dxa"/>
            <w:vAlign w:val="center"/>
          </w:tcPr>
          <w:p w:rsidR="00B2077B" w:rsidRPr="00AF3EDC" w:rsidRDefault="00B2077B" w:rsidP="00E07EFE">
            <w:pPr>
              <w:pStyle w:val="af2"/>
              <w:rPr>
                <w:i/>
                <w:iCs/>
                <w:color w:val="000000"/>
              </w:rPr>
            </w:pPr>
            <w:r w:rsidRPr="00AF3EDC">
              <w:t>6,00</w:t>
            </w:r>
          </w:p>
        </w:tc>
        <w:tc>
          <w:tcPr>
            <w:tcW w:w="1481" w:type="dxa"/>
            <w:tcBorders>
              <w:top w:val="single" w:sz="4" w:space="0" w:color="auto"/>
            </w:tcBorders>
            <w:vAlign w:val="bottom"/>
          </w:tcPr>
          <w:p w:rsidR="00B2077B" w:rsidRPr="00AF3EDC" w:rsidRDefault="00B2077B" w:rsidP="00E07EFE">
            <w:pPr>
              <w:pStyle w:val="af2"/>
              <w:rPr>
                <w:i/>
                <w:iCs/>
                <w:color w:val="000000"/>
              </w:rPr>
            </w:pPr>
            <w:r w:rsidRPr="00AF3EDC">
              <w:rPr>
                <w:i/>
                <w:iCs/>
                <w:color w:val="000000"/>
              </w:rPr>
              <w:t>-</w:t>
            </w:r>
          </w:p>
        </w:tc>
      </w:tr>
      <w:tr w:rsidR="00B2077B" w:rsidRPr="00A7685A" w:rsidTr="00E07EFE">
        <w:trPr>
          <w:jc w:val="center"/>
        </w:trPr>
        <w:tc>
          <w:tcPr>
            <w:tcW w:w="958" w:type="dxa"/>
            <w:vMerge/>
            <w:vAlign w:val="center"/>
          </w:tcPr>
          <w:p w:rsidR="00B2077B" w:rsidRPr="00AF3EDC" w:rsidRDefault="00B2077B" w:rsidP="00E07EFE">
            <w:pPr>
              <w:pStyle w:val="af2"/>
            </w:pPr>
          </w:p>
        </w:tc>
        <w:tc>
          <w:tcPr>
            <w:tcW w:w="4393" w:type="dxa"/>
            <w:vMerge/>
            <w:vAlign w:val="center"/>
          </w:tcPr>
          <w:p w:rsidR="00B2077B" w:rsidRPr="00AF3EDC" w:rsidRDefault="00B2077B" w:rsidP="00E07EFE">
            <w:pPr>
              <w:pStyle w:val="af2"/>
            </w:pPr>
          </w:p>
        </w:tc>
        <w:tc>
          <w:tcPr>
            <w:tcW w:w="1134" w:type="dxa"/>
            <w:vAlign w:val="center"/>
          </w:tcPr>
          <w:p w:rsidR="00B2077B" w:rsidRPr="00AF3EDC" w:rsidRDefault="00B2077B" w:rsidP="00E07EFE">
            <w:pPr>
              <w:pStyle w:val="af2"/>
            </w:pPr>
            <w:r w:rsidRPr="00AF3EDC">
              <w:rPr>
                <w:i/>
              </w:rPr>
              <w:t>%</w:t>
            </w:r>
          </w:p>
        </w:tc>
        <w:tc>
          <w:tcPr>
            <w:tcW w:w="1640" w:type="dxa"/>
            <w:vAlign w:val="center"/>
          </w:tcPr>
          <w:p w:rsidR="00B2077B" w:rsidRPr="00AF3EDC" w:rsidRDefault="00B2077B" w:rsidP="00E07EFE">
            <w:pPr>
              <w:pStyle w:val="af2"/>
              <w:rPr>
                <w:i/>
                <w:iCs/>
                <w:color w:val="000000"/>
              </w:rPr>
            </w:pPr>
            <w:r w:rsidRPr="00AF3EDC">
              <w:rPr>
                <w:i/>
              </w:rPr>
              <w:t>22,7</w:t>
            </w:r>
          </w:p>
        </w:tc>
        <w:tc>
          <w:tcPr>
            <w:tcW w:w="1481" w:type="dxa"/>
            <w:tcBorders>
              <w:top w:val="single" w:sz="4" w:space="0" w:color="auto"/>
            </w:tcBorders>
            <w:vAlign w:val="bottom"/>
          </w:tcPr>
          <w:p w:rsidR="00B2077B" w:rsidRPr="00AF3EDC" w:rsidRDefault="00B2077B" w:rsidP="00E07EFE">
            <w:pPr>
              <w:pStyle w:val="af2"/>
              <w:rPr>
                <w:i/>
                <w:iCs/>
                <w:color w:val="000000"/>
              </w:rPr>
            </w:pPr>
            <w:r w:rsidRPr="00AF3EDC">
              <w:rPr>
                <w:i/>
                <w:iCs/>
                <w:color w:val="000000"/>
              </w:rPr>
              <w:t>-</w:t>
            </w:r>
          </w:p>
        </w:tc>
      </w:tr>
      <w:tr w:rsidR="00B2077B" w:rsidRPr="00A7685A" w:rsidTr="00E07EFE">
        <w:trPr>
          <w:jc w:val="center"/>
        </w:trPr>
        <w:tc>
          <w:tcPr>
            <w:tcW w:w="958" w:type="dxa"/>
            <w:vMerge w:val="restart"/>
            <w:vAlign w:val="center"/>
          </w:tcPr>
          <w:p w:rsidR="00B2077B" w:rsidRPr="00AF3EDC" w:rsidRDefault="00B2077B" w:rsidP="00E07EFE">
            <w:pPr>
              <w:pStyle w:val="af2"/>
            </w:pPr>
            <w:r w:rsidRPr="00AF3EDC">
              <w:t>1.1.13</w:t>
            </w:r>
          </w:p>
        </w:tc>
        <w:tc>
          <w:tcPr>
            <w:tcW w:w="4393" w:type="dxa"/>
            <w:vMerge w:val="restart"/>
            <w:vAlign w:val="center"/>
          </w:tcPr>
          <w:p w:rsidR="00B2077B" w:rsidRPr="00AF3EDC" w:rsidRDefault="00B2077B" w:rsidP="00E07EFE">
            <w:pPr>
              <w:pStyle w:val="af2"/>
            </w:pPr>
            <w:r>
              <w:t>Зона общего пользования</w:t>
            </w:r>
          </w:p>
        </w:tc>
        <w:tc>
          <w:tcPr>
            <w:tcW w:w="1134" w:type="dxa"/>
            <w:vAlign w:val="center"/>
          </w:tcPr>
          <w:p w:rsidR="00B2077B" w:rsidRPr="00AF3EDC" w:rsidRDefault="00B2077B" w:rsidP="00E07EFE">
            <w:pPr>
              <w:pStyle w:val="af2"/>
            </w:pPr>
            <w:r w:rsidRPr="00AF3EDC">
              <w:t>га</w:t>
            </w:r>
          </w:p>
        </w:tc>
        <w:tc>
          <w:tcPr>
            <w:tcW w:w="1640" w:type="dxa"/>
            <w:vAlign w:val="center"/>
          </w:tcPr>
          <w:p w:rsidR="00B2077B" w:rsidRPr="00AF3EDC" w:rsidRDefault="00B2077B" w:rsidP="00E07EFE">
            <w:pPr>
              <w:pStyle w:val="af2"/>
              <w:rPr>
                <w:i/>
              </w:rPr>
            </w:pPr>
            <w:r w:rsidRPr="00AF3EDC">
              <w:rPr>
                <w:i/>
              </w:rPr>
              <w:t>-</w:t>
            </w:r>
          </w:p>
        </w:tc>
        <w:tc>
          <w:tcPr>
            <w:tcW w:w="1481" w:type="dxa"/>
            <w:tcBorders>
              <w:top w:val="single" w:sz="4" w:space="0" w:color="auto"/>
            </w:tcBorders>
            <w:vAlign w:val="bottom"/>
          </w:tcPr>
          <w:p w:rsidR="00B2077B" w:rsidRPr="00AF3EDC" w:rsidRDefault="00B2077B" w:rsidP="00E07EFE">
            <w:pPr>
              <w:pStyle w:val="af2"/>
              <w:rPr>
                <w:i/>
                <w:iCs/>
                <w:color w:val="000000"/>
              </w:rPr>
            </w:pPr>
            <w:r w:rsidRPr="00AF3EDC">
              <w:t>6,87</w:t>
            </w:r>
          </w:p>
        </w:tc>
      </w:tr>
      <w:tr w:rsidR="00B2077B" w:rsidRPr="00A7685A" w:rsidTr="00E07EFE">
        <w:trPr>
          <w:jc w:val="center"/>
        </w:trPr>
        <w:tc>
          <w:tcPr>
            <w:tcW w:w="958" w:type="dxa"/>
            <w:vMerge/>
            <w:vAlign w:val="center"/>
          </w:tcPr>
          <w:p w:rsidR="00B2077B" w:rsidRPr="00AF3EDC" w:rsidRDefault="00B2077B" w:rsidP="00E07EFE">
            <w:pPr>
              <w:pStyle w:val="af2"/>
            </w:pPr>
          </w:p>
        </w:tc>
        <w:tc>
          <w:tcPr>
            <w:tcW w:w="4393" w:type="dxa"/>
            <w:vMerge/>
            <w:vAlign w:val="center"/>
          </w:tcPr>
          <w:p w:rsidR="00B2077B" w:rsidRPr="00AF3EDC" w:rsidRDefault="00B2077B" w:rsidP="00E07EFE">
            <w:pPr>
              <w:pStyle w:val="af2"/>
            </w:pPr>
          </w:p>
        </w:tc>
        <w:tc>
          <w:tcPr>
            <w:tcW w:w="1134" w:type="dxa"/>
            <w:vAlign w:val="center"/>
          </w:tcPr>
          <w:p w:rsidR="00B2077B" w:rsidRPr="00AF3EDC" w:rsidRDefault="00B2077B" w:rsidP="00E07EFE">
            <w:pPr>
              <w:pStyle w:val="af2"/>
            </w:pPr>
            <w:r w:rsidRPr="00AF3EDC">
              <w:rPr>
                <w:i/>
              </w:rPr>
              <w:t>%</w:t>
            </w:r>
          </w:p>
        </w:tc>
        <w:tc>
          <w:tcPr>
            <w:tcW w:w="1640" w:type="dxa"/>
            <w:vAlign w:val="center"/>
          </w:tcPr>
          <w:p w:rsidR="00B2077B" w:rsidRPr="00AF3EDC" w:rsidRDefault="00B2077B" w:rsidP="00E07EFE">
            <w:pPr>
              <w:pStyle w:val="af2"/>
              <w:rPr>
                <w:i/>
              </w:rPr>
            </w:pPr>
            <w:r w:rsidRPr="00AF3EDC">
              <w:rPr>
                <w:i/>
              </w:rPr>
              <w:t>-</w:t>
            </w:r>
          </w:p>
        </w:tc>
        <w:tc>
          <w:tcPr>
            <w:tcW w:w="1481" w:type="dxa"/>
            <w:tcBorders>
              <w:top w:val="single" w:sz="4" w:space="0" w:color="auto"/>
            </w:tcBorders>
            <w:vAlign w:val="bottom"/>
          </w:tcPr>
          <w:p w:rsidR="00B2077B" w:rsidRPr="00AF3EDC" w:rsidRDefault="00B2077B" w:rsidP="00E07EFE">
            <w:pPr>
              <w:pStyle w:val="af2"/>
              <w:rPr>
                <w:i/>
                <w:iCs/>
                <w:color w:val="000000"/>
              </w:rPr>
            </w:pPr>
            <w:r w:rsidRPr="00AF3EDC">
              <w:rPr>
                <w:i/>
              </w:rPr>
              <w:t>25,9</w:t>
            </w:r>
          </w:p>
        </w:tc>
      </w:tr>
      <w:tr w:rsidR="00B2077B" w:rsidRPr="00A7685A" w:rsidTr="00E07EFE">
        <w:trPr>
          <w:jc w:val="center"/>
        </w:trPr>
        <w:tc>
          <w:tcPr>
            <w:tcW w:w="958" w:type="dxa"/>
            <w:vAlign w:val="center"/>
          </w:tcPr>
          <w:p w:rsidR="00B2077B" w:rsidRPr="00160480" w:rsidRDefault="00B2077B" w:rsidP="00E07EFE">
            <w:pPr>
              <w:pStyle w:val="af2"/>
              <w:rPr>
                <w:b/>
              </w:rPr>
            </w:pPr>
            <w:r w:rsidRPr="00160480">
              <w:rPr>
                <w:b/>
              </w:rPr>
              <w:t>2.</w:t>
            </w:r>
          </w:p>
        </w:tc>
        <w:tc>
          <w:tcPr>
            <w:tcW w:w="8648" w:type="dxa"/>
            <w:gridSpan w:val="4"/>
            <w:vAlign w:val="center"/>
          </w:tcPr>
          <w:p w:rsidR="00B2077B" w:rsidRPr="00942A4C" w:rsidRDefault="00B2077B" w:rsidP="00E07EFE">
            <w:pPr>
              <w:pStyle w:val="af2"/>
              <w:rPr>
                <w:b/>
              </w:rPr>
            </w:pPr>
            <w:r w:rsidRPr="00942A4C">
              <w:rPr>
                <w:b/>
              </w:rPr>
              <w:t>Инженерная инфраструктура</w:t>
            </w:r>
          </w:p>
        </w:tc>
      </w:tr>
      <w:tr w:rsidR="00B2077B" w:rsidRPr="00A7685A" w:rsidTr="00E07EFE">
        <w:trPr>
          <w:jc w:val="center"/>
        </w:trPr>
        <w:tc>
          <w:tcPr>
            <w:tcW w:w="958" w:type="dxa"/>
            <w:vAlign w:val="center"/>
          </w:tcPr>
          <w:p w:rsidR="00B2077B" w:rsidRPr="00160480" w:rsidRDefault="00B2077B" w:rsidP="00E07EFE">
            <w:pPr>
              <w:pStyle w:val="af2"/>
            </w:pPr>
            <w:r w:rsidRPr="00160480">
              <w:t>2.1.</w:t>
            </w:r>
          </w:p>
        </w:tc>
        <w:tc>
          <w:tcPr>
            <w:tcW w:w="8648" w:type="dxa"/>
            <w:gridSpan w:val="4"/>
            <w:tcBorders>
              <w:right w:val="single" w:sz="4" w:space="0" w:color="auto"/>
            </w:tcBorders>
            <w:vAlign w:val="center"/>
          </w:tcPr>
          <w:p w:rsidR="00B2077B" w:rsidRPr="00942A4C" w:rsidRDefault="00B2077B" w:rsidP="00E07EFE">
            <w:pPr>
              <w:pStyle w:val="af2"/>
              <w:rPr>
                <w:i/>
              </w:rPr>
            </w:pPr>
            <w:r w:rsidRPr="00942A4C">
              <w:rPr>
                <w:i/>
              </w:rPr>
              <w:t>Газоснабжение</w:t>
            </w:r>
          </w:p>
        </w:tc>
      </w:tr>
      <w:tr w:rsidR="00B2077B" w:rsidRPr="00A7685A" w:rsidTr="00E07EFE">
        <w:trPr>
          <w:jc w:val="center"/>
        </w:trPr>
        <w:tc>
          <w:tcPr>
            <w:tcW w:w="958" w:type="dxa"/>
            <w:vAlign w:val="center"/>
          </w:tcPr>
          <w:p w:rsidR="00B2077B" w:rsidRPr="00160480" w:rsidRDefault="00B2077B" w:rsidP="00E07EFE">
            <w:pPr>
              <w:pStyle w:val="af2"/>
            </w:pPr>
            <w:r w:rsidRPr="00160480">
              <w:lastRenderedPageBreak/>
              <w:t>2.1.1</w:t>
            </w:r>
          </w:p>
        </w:tc>
        <w:tc>
          <w:tcPr>
            <w:tcW w:w="4393" w:type="dxa"/>
            <w:vAlign w:val="center"/>
          </w:tcPr>
          <w:p w:rsidR="00B2077B" w:rsidRPr="00160480" w:rsidRDefault="00B2077B" w:rsidP="00E07EFE">
            <w:pPr>
              <w:pStyle w:val="af2"/>
            </w:pPr>
            <w:r w:rsidRPr="00160480">
              <w:t>Общая протяженность газораспределительных сетей, в том числе:</w:t>
            </w:r>
          </w:p>
        </w:tc>
        <w:tc>
          <w:tcPr>
            <w:tcW w:w="1134" w:type="dxa"/>
            <w:shd w:val="clear" w:color="auto" w:fill="auto"/>
            <w:vAlign w:val="center"/>
          </w:tcPr>
          <w:p w:rsidR="00B2077B" w:rsidRPr="00160480" w:rsidRDefault="00B2077B" w:rsidP="00E07EFE">
            <w:pPr>
              <w:pStyle w:val="af2"/>
            </w:pPr>
            <w:r w:rsidRPr="00160480">
              <w:t>м</w:t>
            </w:r>
          </w:p>
        </w:tc>
        <w:tc>
          <w:tcPr>
            <w:tcW w:w="1640" w:type="dxa"/>
            <w:tcBorders>
              <w:right w:val="single" w:sz="4" w:space="0" w:color="auto"/>
            </w:tcBorders>
            <w:vAlign w:val="center"/>
          </w:tcPr>
          <w:p w:rsidR="00B2077B" w:rsidRPr="00A7685A" w:rsidRDefault="00B2077B" w:rsidP="00E07EFE">
            <w:pPr>
              <w:pStyle w:val="af2"/>
              <w:rPr>
                <w:highlight w:val="yellow"/>
              </w:rPr>
            </w:pPr>
            <w:r w:rsidRPr="001C314E">
              <w:t>120,66</w:t>
            </w:r>
          </w:p>
        </w:tc>
        <w:tc>
          <w:tcPr>
            <w:tcW w:w="1481" w:type="dxa"/>
            <w:tcBorders>
              <w:right w:val="single" w:sz="4" w:space="0" w:color="auto"/>
            </w:tcBorders>
            <w:vAlign w:val="center"/>
          </w:tcPr>
          <w:p w:rsidR="00B2077B" w:rsidRPr="00A7685A" w:rsidRDefault="00B2077B" w:rsidP="00E07EFE">
            <w:pPr>
              <w:pStyle w:val="af2"/>
              <w:rPr>
                <w:highlight w:val="yellow"/>
              </w:rPr>
            </w:pPr>
            <w:r w:rsidRPr="00160480">
              <w:t>2789,91</w:t>
            </w:r>
          </w:p>
        </w:tc>
      </w:tr>
      <w:tr w:rsidR="00B2077B" w:rsidRPr="00A7685A" w:rsidTr="00E07EFE">
        <w:trPr>
          <w:jc w:val="center"/>
        </w:trPr>
        <w:tc>
          <w:tcPr>
            <w:tcW w:w="958" w:type="dxa"/>
            <w:vAlign w:val="center"/>
          </w:tcPr>
          <w:p w:rsidR="00B2077B" w:rsidRPr="00160480" w:rsidRDefault="00B2077B" w:rsidP="00E07EFE">
            <w:pPr>
              <w:pStyle w:val="af2"/>
            </w:pPr>
            <w:r w:rsidRPr="00160480">
              <w:t>2.1.1.1</w:t>
            </w:r>
          </w:p>
        </w:tc>
        <w:tc>
          <w:tcPr>
            <w:tcW w:w="4393" w:type="dxa"/>
            <w:vAlign w:val="center"/>
          </w:tcPr>
          <w:p w:rsidR="00B2077B" w:rsidRPr="00160480" w:rsidRDefault="00B2077B" w:rsidP="00E07EFE">
            <w:pPr>
              <w:pStyle w:val="af2"/>
            </w:pPr>
            <w:r w:rsidRPr="00160480">
              <w:t>Общая протяженность газораспределительных сетей среднего давления</w:t>
            </w:r>
          </w:p>
        </w:tc>
        <w:tc>
          <w:tcPr>
            <w:tcW w:w="1134" w:type="dxa"/>
            <w:shd w:val="clear" w:color="auto" w:fill="auto"/>
            <w:vAlign w:val="center"/>
          </w:tcPr>
          <w:p w:rsidR="00B2077B" w:rsidRPr="00160480" w:rsidRDefault="00B2077B" w:rsidP="00E07EFE">
            <w:pPr>
              <w:pStyle w:val="af2"/>
            </w:pPr>
            <w:r w:rsidRPr="00160480">
              <w:t>м</w:t>
            </w:r>
          </w:p>
        </w:tc>
        <w:tc>
          <w:tcPr>
            <w:tcW w:w="1640" w:type="dxa"/>
            <w:shd w:val="clear" w:color="auto" w:fill="auto"/>
            <w:vAlign w:val="center"/>
          </w:tcPr>
          <w:p w:rsidR="00B2077B" w:rsidRPr="00A7685A" w:rsidRDefault="00B2077B" w:rsidP="00E07EFE">
            <w:pPr>
              <w:pStyle w:val="af2"/>
              <w:rPr>
                <w:highlight w:val="yellow"/>
              </w:rPr>
            </w:pPr>
            <w:r w:rsidRPr="001C314E">
              <w:t>120,66</w:t>
            </w:r>
          </w:p>
        </w:tc>
        <w:tc>
          <w:tcPr>
            <w:tcW w:w="1481" w:type="dxa"/>
            <w:tcBorders>
              <w:bottom w:val="single" w:sz="4" w:space="0" w:color="auto"/>
              <w:right w:val="single" w:sz="4" w:space="0" w:color="auto"/>
            </w:tcBorders>
            <w:vAlign w:val="center"/>
          </w:tcPr>
          <w:p w:rsidR="00B2077B" w:rsidRPr="00A7685A" w:rsidRDefault="00B2077B" w:rsidP="00E07EFE">
            <w:pPr>
              <w:pStyle w:val="af2"/>
              <w:rPr>
                <w:highlight w:val="yellow"/>
              </w:rPr>
            </w:pPr>
            <w:r w:rsidRPr="00160480">
              <w:t>2789,91</w:t>
            </w:r>
          </w:p>
        </w:tc>
      </w:tr>
      <w:tr w:rsidR="00B2077B" w:rsidRPr="00A7685A" w:rsidTr="00E07EFE">
        <w:trPr>
          <w:jc w:val="center"/>
        </w:trPr>
        <w:tc>
          <w:tcPr>
            <w:tcW w:w="958" w:type="dxa"/>
            <w:vAlign w:val="center"/>
          </w:tcPr>
          <w:p w:rsidR="00B2077B" w:rsidRPr="00160480" w:rsidRDefault="00B2077B" w:rsidP="00E07EFE">
            <w:pPr>
              <w:pStyle w:val="af2"/>
            </w:pPr>
            <w:r w:rsidRPr="00160480">
              <w:t>2.1.2</w:t>
            </w:r>
          </w:p>
        </w:tc>
        <w:tc>
          <w:tcPr>
            <w:tcW w:w="4393" w:type="dxa"/>
            <w:vAlign w:val="center"/>
          </w:tcPr>
          <w:p w:rsidR="00B2077B" w:rsidRPr="00A7685A" w:rsidRDefault="00B2077B" w:rsidP="00E07EFE">
            <w:pPr>
              <w:pStyle w:val="af2"/>
              <w:rPr>
                <w:highlight w:val="yellow"/>
              </w:rPr>
            </w:pPr>
            <w:r w:rsidRPr="00160480">
              <w:t>ГРПШ</w:t>
            </w:r>
          </w:p>
        </w:tc>
        <w:tc>
          <w:tcPr>
            <w:tcW w:w="1134" w:type="dxa"/>
            <w:shd w:val="clear" w:color="auto" w:fill="auto"/>
            <w:vAlign w:val="center"/>
          </w:tcPr>
          <w:p w:rsidR="00B2077B" w:rsidRPr="00160480" w:rsidRDefault="00B2077B" w:rsidP="00E07EFE">
            <w:pPr>
              <w:pStyle w:val="af2"/>
            </w:pPr>
            <w:r>
              <w:t>объект</w:t>
            </w:r>
          </w:p>
        </w:tc>
        <w:tc>
          <w:tcPr>
            <w:tcW w:w="1640" w:type="dxa"/>
            <w:shd w:val="clear" w:color="auto" w:fill="auto"/>
            <w:vAlign w:val="center"/>
          </w:tcPr>
          <w:p w:rsidR="00B2077B" w:rsidRPr="00A7685A" w:rsidRDefault="00B2077B" w:rsidP="00E07EFE">
            <w:pPr>
              <w:pStyle w:val="af2"/>
              <w:rPr>
                <w:highlight w:val="yellow"/>
              </w:rPr>
            </w:pPr>
            <w:r w:rsidRPr="003A43A8">
              <w:t>-</w:t>
            </w:r>
          </w:p>
        </w:tc>
        <w:tc>
          <w:tcPr>
            <w:tcW w:w="1481" w:type="dxa"/>
            <w:tcBorders>
              <w:bottom w:val="single" w:sz="4" w:space="0" w:color="auto"/>
              <w:right w:val="single" w:sz="4" w:space="0" w:color="auto"/>
            </w:tcBorders>
            <w:vAlign w:val="center"/>
          </w:tcPr>
          <w:p w:rsidR="00B2077B" w:rsidRPr="00A7685A" w:rsidRDefault="00B2077B" w:rsidP="00E07EFE">
            <w:pPr>
              <w:pStyle w:val="af2"/>
              <w:rPr>
                <w:highlight w:val="yellow"/>
              </w:rPr>
            </w:pPr>
            <w:r w:rsidRPr="00160480">
              <w:t>3</w:t>
            </w:r>
          </w:p>
        </w:tc>
      </w:tr>
      <w:tr w:rsidR="00B2077B" w:rsidRPr="00A7685A" w:rsidTr="00E07EFE">
        <w:trPr>
          <w:jc w:val="center"/>
        </w:trPr>
        <w:tc>
          <w:tcPr>
            <w:tcW w:w="958" w:type="dxa"/>
            <w:vAlign w:val="center"/>
          </w:tcPr>
          <w:p w:rsidR="00B2077B" w:rsidRPr="001F4A25" w:rsidRDefault="00B2077B" w:rsidP="00E07EFE">
            <w:pPr>
              <w:pStyle w:val="af2"/>
            </w:pPr>
            <w:r w:rsidRPr="001F4A25">
              <w:t>2.2</w:t>
            </w:r>
          </w:p>
        </w:tc>
        <w:tc>
          <w:tcPr>
            <w:tcW w:w="8648" w:type="dxa"/>
            <w:gridSpan w:val="4"/>
            <w:vAlign w:val="center"/>
          </w:tcPr>
          <w:p w:rsidR="00B2077B" w:rsidRPr="001F4A25" w:rsidRDefault="00B2077B" w:rsidP="00E07EFE">
            <w:pPr>
              <w:pStyle w:val="af2"/>
              <w:rPr>
                <w:i/>
              </w:rPr>
            </w:pPr>
            <w:r w:rsidRPr="001F4A25">
              <w:rPr>
                <w:i/>
              </w:rPr>
              <w:t>Электроснабжение</w:t>
            </w:r>
          </w:p>
        </w:tc>
      </w:tr>
      <w:tr w:rsidR="00B2077B" w:rsidRPr="00A7685A" w:rsidTr="00E07EFE">
        <w:trPr>
          <w:jc w:val="center"/>
        </w:trPr>
        <w:tc>
          <w:tcPr>
            <w:tcW w:w="958" w:type="dxa"/>
            <w:vAlign w:val="center"/>
          </w:tcPr>
          <w:p w:rsidR="00B2077B" w:rsidRPr="001F4A25" w:rsidRDefault="00B2077B" w:rsidP="00E07EFE">
            <w:pPr>
              <w:pStyle w:val="af2"/>
            </w:pPr>
            <w:r w:rsidRPr="001F4A25">
              <w:t>2.2.1</w:t>
            </w:r>
          </w:p>
        </w:tc>
        <w:tc>
          <w:tcPr>
            <w:tcW w:w="4393" w:type="dxa"/>
            <w:vAlign w:val="center"/>
          </w:tcPr>
          <w:p w:rsidR="00B2077B" w:rsidRPr="001F4A25" w:rsidRDefault="00B2077B" w:rsidP="00E07EFE">
            <w:pPr>
              <w:pStyle w:val="af2"/>
            </w:pPr>
            <w:r w:rsidRPr="001F4A25">
              <w:t>Общая протяженность линий электропередач, в том числе:</w:t>
            </w:r>
          </w:p>
        </w:tc>
        <w:tc>
          <w:tcPr>
            <w:tcW w:w="1134" w:type="dxa"/>
            <w:vAlign w:val="center"/>
          </w:tcPr>
          <w:p w:rsidR="00B2077B" w:rsidRPr="001F4A25" w:rsidRDefault="00B2077B" w:rsidP="00E07EFE">
            <w:pPr>
              <w:pStyle w:val="af2"/>
            </w:pPr>
            <w:r w:rsidRPr="001F4A25">
              <w:t>м</w:t>
            </w:r>
          </w:p>
        </w:tc>
        <w:tc>
          <w:tcPr>
            <w:tcW w:w="1640" w:type="dxa"/>
            <w:shd w:val="clear" w:color="auto" w:fill="auto"/>
            <w:vAlign w:val="center"/>
          </w:tcPr>
          <w:p w:rsidR="00B2077B" w:rsidRPr="00A7685A" w:rsidRDefault="00B2077B" w:rsidP="00E07EFE">
            <w:pPr>
              <w:pStyle w:val="af2"/>
              <w:rPr>
                <w:highlight w:val="yellow"/>
              </w:rPr>
            </w:pPr>
            <w:r w:rsidRPr="004240D1">
              <w:t>6404,47</w:t>
            </w:r>
          </w:p>
        </w:tc>
        <w:tc>
          <w:tcPr>
            <w:tcW w:w="1481" w:type="dxa"/>
            <w:tcBorders>
              <w:top w:val="single" w:sz="4" w:space="0" w:color="auto"/>
            </w:tcBorders>
            <w:vAlign w:val="center"/>
          </w:tcPr>
          <w:p w:rsidR="00B2077B" w:rsidRPr="00A7685A" w:rsidRDefault="00B2077B" w:rsidP="00E07EFE">
            <w:pPr>
              <w:pStyle w:val="af2"/>
              <w:rPr>
                <w:highlight w:val="yellow"/>
              </w:rPr>
            </w:pPr>
            <w:r>
              <w:t>10235,36</w:t>
            </w:r>
          </w:p>
        </w:tc>
      </w:tr>
      <w:tr w:rsidR="00B2077B" w:rsidRPr="00A7685A" w:rsidTr="00E07EFE">
        <w:trPr>
          <w:jc w:val="center"/>
        </w:trPr>
        <w:tc>
          <w:tcPr>
            <w:tcW w:w="958" w:type="dxa"/>
            <w:vAlign w:val="center"/>
          </w:tcPr>
          <w:p w:rsidR="00B2077B" w:rsidRPr="001F4A25" w:rsidRDefault="00B2077B" w:rsidP="00E07EFE">
            <w:pPr>
              <w:pStyle w:val="af2"/>
            </w:pPr>
            <w:r w:rsidRPr="001F4A25">
              <w:t>2.2.1.2</w:t>
            </w:r>
          </w:p>
        </w:tc>
        <w:tc>
          <w:tcPr>
            <w:tcW w:w="4393" w:type="dxa"/>
            <w:vAlign w:val="center"/>
          </w:tcPr>
          <w:p w:rsidR="00B2077B" w:rsidRPr="001F4A25" w:rsidRDefault="00B2077B" w:rsidP="00E07EFE">
            <w:pPr>
              <w:pStyle w:val="af2"/>
            </w:pPr>
            <w:r w:rsidRPr="001F4A25">
              <w:t>воздушные линий электропередач 10 кВ</w:t>
            </w:r>
          </w:p>
        </w:tc>
        <w:tc>
          <w:tcPr>
            <w:tcW w:w="1134" w:type="dxa"/>
            <w:vAlign w:val="center"/>
          </w:tcPr>
          <w:p w:rsidR="00B2077B" w:rsidRPr="001F4A25" w:rsidRDefault="00B2077B" w:rsidP="00E07EFE">
            <w:pPr>
              <w:pStyle w:val="af2"/>
            </w:pPr>
            <w:r w:rsidRPr="001F4A25">
              <w:t>м</w:t>
            </w:r>
          </w:p>
        </w:tc>
        <w:tc>
          <w:tcPr>
            <w:tcW w:w="1640" w:type="dxa"/>
            <w:shd w:val="clear" w:color="auto" w:fill="auto"/>
            <w:vAlign w:val="center"/>
          </w:tcPr>
          <w:p w:rsidR="00B2077B" w:rsidRPr="00A7685A" w:rsidRDefault="00B2077B" w:rsidP="00E07EFE">
            <w:pPr>
              <w:pStyle w:val="af2"/>
              <w:rPr>
                <w:highlight w:val="yellow"/>
              </w:rPr>
            </w:pPr>
            <w:r w:rsidRPr="004240D1">
              <w:t>1261,86</w:t>
            </w:r>
          </w:p>
        </w:tc>
        <w:tc>
          <w:tcPr>
            <w:tcW w:w="1481" w:type="dxa"/>
            <w:tcBorders>
              <w:top w:val="single" w:sz="4" w:space="0" w:color="auto"/>
            </w:tcBorders>
            <w:vAlign w:val="center"/>
          </w:tcPr>
          <w:p w:rsidR="00B2077B" w:rsidRPr="00A7685A" w:rsidRDefault="00B2077B" w:rsidP="00E07EFE">
            <w:pPr>
              <w:pStyle w:val="af2"/>
              <w:rPr>
                <w:highlight w:val="yellow"/>
              </w:rPr>
            </w:pPr>
            <w:r>
              <w:t>3080</w:t>
            </w:r>
            <w:r w:rsidRPr="00A273BD">
              <w:t>,19</w:t>
            </w:r>
          </w:p>
        </w:tc>
      </w:tr>
      <w:tr w:rsidR="00B2077B" w:rsidRPr="00A7685A" w:rsidTr="00E07EFE">
        <w:trPr>
          <w:jc w:val="center"/>
        </w:trPr>
        <w:tc>
          <w:tcPr>
            <w:tcW w:w="958" w:type="dxa"/>
            <w:vAlign w:val="center"/>
          </w:tcPr>
          <w:p w:rsidR="00B2077B" w:rsidRPr="001F4A25" w:rsidRDefault="00B2077B" w:rsidP="00E07EFE">
            <w:pPr>
              <w:pStyle w:val="af2"/>
            </w:pPr>
            <w:r w:rsidRPr="001F4A25">
              <w:t>2.2.1.3</w:t>
            </w:r>
          </w:p>
        </w:tc>
        <w:tc>
          <w:tcPr>
            <w:tcW w:w="4393" w:type="dxa"/>
            <w:vAlign w:val="center"/>
          </w:tcPr>
          <w:p w:rsidR="00B2077B" w:rsidRPr="001F4A25" w:rsidRDefault="00B2077B" w:rsidP="00E07EFE">
            <w:pPr>
              <w:pStyle w:val="af2"/>
              <w:rPr>
                <w:rStyle w:val="22"/>
                <w:i w:val="0"/>
                <w:iCs w:val="0"/>
              </w:rPr>
            </w:pPr>
            <w:r w:rsidRPr="001F4A25">
              <w:t>воздушные линий электропередач 0,4 кВ</w:t>
            </w:r>
          </w:p>
        </w:tc>
        <w:tc>
          <w:tcPr>
            <w:tcW w:w="1134" w:type="dxa"/>
            <w:vAlign w:val="center"/>
          </w:tcPr>
          <w:p w:rsidR="00B2077B" w:rsidRPr="001F4A25" w:rsidRDefault="00B2077B" w:rsidP="00E07EFE">
            <w:pPr>
              <w:pStyle w:val="af2"/>
            </w:pPr>
            <w:r w:rsidRPr="001F4A25">
              <w:t>м</w:t>
            </w:r>
          </w:p>
        </w:tc>
        <w:tc>
          <w:tcPr>
            <w:tcW w:w="1640" w:type="dxa"/>
            <w:shd w:val="clear" w:color="auto" w:fill="auto"/>
            <w:vAlign w:val="center"/>
          </w:tcPr>
          <w:p w:rsidR="00B2077B" w:rsidRPr="00A7685A" w:rsidRDefault="00B2077B" w:rsidP="00E07EFE">
            <w:pPr>
              <w:pStyle w:val="af2"/>
              <w:rPr>
                <w:highlight w:val="yellow"/>
              </w:rPr>
            </w:pPr>
            <w:r w:rsidRPr="004240D1">
              <w:rPr>
                <w:lang w:eastAsia="en-US"/>
              </w:rPr>
              <w:t>5142,61</w:t>
            </w:r>
          </w:p>
        </w:tc>
        <w:tc>
          <w:tcPr>
            <w:tcW w:w="1481" w:type="dxa"/>
            <w:tcBorders>
              <w:top w:val="single" w:sz="4" w:space="0" w:color="auto"/>
            </w:tcBorders>
            <w:vAlign w:val="center"/>
          </w:tcPr>
          <w:p w:rsidR="00B2077B" w:rsidRPr="00A7685A" w:rsidRDefault="00B2077B" w:rsidP="00E07EFE">
            <w:pPr>
              <w:pStyle w:val="af2"/>
              <w:rPr>
                <w:highlight w:val="yellow"/>
              </w:rPr>
            </w:pPr>
            <w:r w:rsidRPr="00A273BD">
              <w:t>6822,07</w:t>
            </w:r>
          </w:p>
        </w:tc>
      </w:tr>
      <w:tr w:rsidR="00B2077B" w:rsidRPr="00A7685A" w:rsidTr="00E07EFE">
        <w:trPr>
          <w:jc w:val="center"/>
        </w:trPr>
        <w:tc>
          <w:tcPr>
            <w:tcW w:w="958" w:type="dxa"/>
            <w:vAlign w:val="center"/>
          </w:tcPr>
          <w:p w:rsidR="00B2077B" w:rsidRPr="001F4A25" w:rsidRDefault="00B2077B" w:rsidP="00E07EFE">
            <w:pPr>
              <w:pStyle w:val="af2"/>
            </w:pPr>
            <w:r w:rsidRPr="001F4A25">
              <w:t>2.2.1.3</w:t>
            </w:r>
          </w:p>
        </w:tc>
        <w:tc>
          <w:tcPr>
            <w:tcW w:w="4393" w:type="dxa"/>
            <w:vAlign w:val="center"/>
          </w:tcPr>
          <w:p w:rsidR="00B2077B" w:rsidRPr="001F4A25" w:rsidRDefault="00B2077B" w:rsidP="00E07EFE">
            <w:pPr>
              <w:pStyle w:val="af2"/>
              <w:rPr>
                <w:rStyle w:val="22"/>
                <w:i w:val="0"/>
                <w:iCs w:val="0"/>
              </w:rPr>
            </w:pPr>
            <w:r>
              <w:t>кабельные</w:t>
            </w:r>
            <w:r w:rsidRPr="001F4A25">
              <w:t xml:space="preserve"> линий электропередач 0,4 кВ</w:t>
            </w:r>
          </w:p>
        </w:tc>
        <w:tc>
          <w:tcPr>
            <w:tcW w:w="1134" w:type="dxa"/>
            <w:vAlign w:val="center"/>
          </w:tcPr>
          <w:p w:rsidR="00B2077B" w:rsidRPr="001F4A25" w:rsidRDefault="00B2077B" w:rsidP="00E07EFE">
            <w:pPr>
              <w:pStyle w:val="af2"/>
            </w:pPr>
            <w:r>
              <w:t>м</w:t>
            </w:r>
          </w:p>
        </w:tc>
        <w:tc>
          <w:tcPr>
            <w:tcW w:w="1640" w:type="dxa"/>
            <w:shd w:val="clear" w:color="auto" w:fill="auto"/>
            <w:vAlign w:val="center"/>
          </w:tcPr>
          <w:p w:rsidR="00B2077B" w:rsidRPr="004240D1" w:rsidRDefault="00B2077B" w:rsidP="00E07EFE">
            <w:pPr>
              <w:pStyle w:val="af2"/>
              <w:rPr>
                <w:lang w:eastAsia="en-US"/>
              </w:rPr>
            </w:pPr>
            <w:r>
              <w:rPr>
                <w:lang w:eastAsia="en-US"/>
              </w:rPr>
              <w:t>0</w:t>
            </w:r>
          </w:p>
        </w:tc>
        <w:tc>
          <w:tcPr>
            <w:tcW w:w="1481" w:type="dxa"/>
            <w:tcBorders>
              <w:top w:val="single" w:sz="4" w:space="0" w:color="auto"/>
            </w:tcBorders>
            <w:vAlign w:val="center"/>
          </w:tcPr>
          <w:p w:rsidR="00B2077B" w:rsidRPr="00A273BD" w:rsidRDefault="00B2077B" w:rsidP="00E07EFE">
            <w:pPr>
              <w:pStyle w:val="af2"/>
            </w:pPr>
            <w:r>
              <w:t>333,1</w:t>
            </w:r>
          </w:p>
        </w:tc>
      </w:tr>
      <w:tr w:rsidR="00B2077B" w:rsidRPr="00A7685A" w:rsidTr="00E07EFE">
        <w:trPr>
          <w:jc w:val="center"/>
        </w:trPr>
        <w:tc>
          <w:tcPr>
            <w:tcW w:w="958" w:type="dxa"/>
            <w:vAlign w:val="center"/>
          </w:tcPr>
          <w:p w:rsidR="00B2077B" w:rsidRPr="001F4A25" w:rsidRDefault="00B2077B" w:rsidP="00E07EFE">
            <w:pPr>
              <w:pStyle w:val="af2"/>
            </w:pPr>
            <w:r w:rsidRPr="001F4A25">
              <w:t>2.2.2</w:t>
            </w:r>
          </w:p>
        </w:tc>
        <w:tc>
          <w:tcPr>
            <w:tcW w:w="4393" w:type="dxa"/>
            <w:vAlign w:val="center"/>
          </w:tcPr>
          <w:p w:rsidR="00B2077B" w:rsidRPr="001F4A25" w:rsidRDefault="00B2077B" w:rsidP="00E07EFE">
            <w:pPr>
              <w:pStyle w:val="af2"/>
            </w:pPr>
            <w:r w:rsidRPr="001F4A25">
              <w:t>Трансформаторная подстанция</w:t>
            </w:r>
          </w:p>
        </w:tc>
        <w:tc>
          <w:tcPr>
            <w:tcW w:w="1134" w:type="dxa"/>
            <w:vAlign w:val="center"/>
          </w:tcPr>
          <w:p w:rsidR="00B2077B" w:rsidRPr="001F4A25" w:rsidRDefault="00B2077B" w:rsidP="00E07EFE">
            <w:pPr>
              <w:pStyle w:val="af2"/>
            </w:pPr>
            <w:r>
              <w:t>объект</w:t>
            </w:r>
          </w:p>
        </w:tc>
        <w:tc>
          <w:tcPr>
            <w:tcW w:w="1640" w:type="dxa"/>
            <w:shd w:val="clear" w:color="auto" w:fill="auto"/>
            <w:vAlign w:val="center"/>
          </w:tcPr>
          <w:p w:rsidR="00B2077B" w:rsidRPr="004240D1" w:rsidRDefault="00B2077B" w:rsidP="00E07EFE">
            <w:pPr>
              <w:pStyle w:val="af2"/>
              <w:rPr>
                <w:lang w:eastAsia="en-US"/>
              </w:rPr>
            </w:pPr>
            <w:r>
              <w:rPr>
                <w:lang w:eastAsia="en-US"/>
              </w:rPr>
              <w:t>5</w:t>
            </w:r>
          </w:p>
        </w:tc>
        <w:tc>
          <w:tcPr>
            <w:tcW w:w="1481" w:type="dxa"/>
            <w:tcBorders>
              <w:top w:val="single" w:sz="4" w:space="0" w:color="auto"/>
            </w:tcBorders>
            <w:vAlign w:val="center"/>
          </w:tcPr>
          <w:p w:rsidR="00B2077B" w:rsidRPr="00A273BD" w:rsidRDefault="00B2077B" w:rsidP="00E07EFE">
            <w:pPr>
              <w:pStyle w:val="af2"/>
            </w:pPr>
            <w:r>
              <w:t>8</w:t>
            </w:r>
          </w:p>
        </w:tc>
      </w:tr>
      <w:tr w:rsidR="00B2077B" w:rsidRPr="00A7685A" w:rsidTr="00E07EFE">
        <w:trPr>
          <w:jc w:val="center"/>
        </w:trPr>
        <w:tc>
          <w:tcPr>
            <w:tcW w:w="958" w:type="dxa"/>
            <w:vAlign w:val="center"/>
          </w:tcPr>
          <w:p w:rsidR="00B2077B" w:rsidRPr="001F4A25" w:rsidRDefault="00B2077B" w:rsidP="00E07EFE">
            <w:pPr>
              <w:pStyle w:val="af2"/>
            </w:pPr>
            <w:r w:rsidRPr="001F4A25">
              <w:t>2.3</w:t>
            </w:r>
          </w:p>
        </w:tc>
        <w:tc>
          <w:tcPr>
            <w:tcW w:w="8648" w:type="dxa"/>
            <w:gridSpan w:val="4"/>
            <w:vAlign w:val="center"/>
          </w:tcPr>
          <w:p w:rsidR="00B2077B" w:rsidRPr="001F4A25" w:rsidRDefault="00B2077B" w:rsidP="00E07EFE">
            <w:pPr>
              <w:pStyle w:val="af2"/>
            </w:pPr>
            <w:r w:rsidRPr="001668EB">
              <w:rPr>
                <w:rStyle w:val="22"/>
                <w:iCs w:val="0"/>
                <w:sz w:val="20"/>
              </w:rPr>
              <w:t>Водоснабжение</w:t>
            </w:r>
          </w:p>
        </w:tc>
      </w:tr>
      <w:tr w:rsidR="00B2077B" w:rsidRPr="00A7685A" w:rsidTr="00E07EFE">
        <w:trPr>
          <w:jc w:val="center"/>
        </w:trPr>
        <w:tc>
          <w:tcPr>
            <w:tcW w:w="958" w:type="dxa"/>
            <w:vAlign w:val="center"/>
          </w:tcPr>
          <w:p w:rsidR="00B2077B" w:rsidRPr="001F4A25" w:rsidRDefault="00B2077B" w:rsidP="00E07EFE">
            <w:pPr>
              <w:pStyle w:val="af2"/>
            </w:pPr>
            <w:r w:rsidRPr="001F4A25">
              <w:t>2.3.1</w:t>
            </w:r>
          </w:p>
        </w:tc>
        <w:tc>
          <w:tcPr>
            <w:tcW w:w="4393" w:type="dxa"/>
            <w:vAlign w:val="center"/>
          </w:tcPr>
          <w:p w:rsidR="00B2077B" w:rsidRPr="001F4A25" w:rsidRDefault="00B2077B" w:rsidP="00E07EFE">
            <w:pPr>
              <w:pStyle w:val="af2"/>
            </w:pPr>
            <w:r w:rsidRPr="001F4A25">
              <w:t>Общая протяженность водопроводной сети, в том числе:</w:t>
            </w:r>
          </w:p>
        </w:tc>
        <w:tc>
          <w:tcPr>
            <w:tcW w:w="1134" w:type="dxa"/>
            <w:vAlign w:val="center"/>
          </w:tcPr>
          <w:p w:rsidR="00B2077B" w:rsidRPr="001F4A25" w:rsidRDefault="00B2077B" w:rsidP="00E07EFE">
            <w:pPr>
              <w:pStyle w:val="af2"/>
            </w:pPr>
            <w:r w:rsidRPr="001F4A25">
              <w:t>м</w:t>
            </w:r>
          </w:p>
        </w:tc>
        <w:tc>
          <w:tcPr>
            <w:tcW w:w="1640" w:type="dxa"/>
            <w:tcBorders>
              <w:right w:val="single" w:sz="4" w:space="0" w:color="auto"/>
            </w:tcBorders>
            <w:shd w:val="clear" w:color="auto" w:fill="auto"/>
            <w:vAlign w:val="center"/>
          </w:tcPr>
          <w:p w:rsidR="00B2077B" w:rsidRPr="001F4A25" w:rsidRDefault="00B2077B" w:rsidP="00E07EFE">
            <w:pPr>
              <w:pStyle w:val="af2"/>
            </w:pPr>
            <w:r w:rsidRPr="00D604EA">
              <w:rPr>
                <w:lang w:eastAsia="en-US"/>
              </w:rPr>
              <w:t>3796,98</w:t>
            </w:r>
          </w:p>
        </w:tc>
        <w:tc>
          <w:tcPr>
            <w:tcW w:w="1481" w:type="dxa"/>
            <w:tcBorders>
              <w:right w:val="single" w:sz="4" w:space="0" w:color="auto"/>
            </w:tcBorders>
            <w:shd w:val="clear" w:color="auto" w:fill="auto"/>
            <w:vAlign w:val="center"/>
          </w:tcPr>
          <w:p w:rsidR="00B2077B" w:rsidRPr="001F4A25" w:rsidRDefault="00B2077B" w:rsidP="00E07EFE">
            <w:pPr>
              <w:pStyle w:val="af2"/>
            </w:pPr>
            <w:r w:rsidRPr="001F4A25">
              <w:t>5336,97</w:t>
            </w:r>
          </w:p>
        </w:tc>
      </w:tr>
      <w:tr w:rsidR="00B2077B" w:rsidRPr="00A7685A" w:rsidTr="00E07EFE">
        <w:trPr>
          <w:jc w:val="center"/>
        </w:trPr>
        <w:tc>
          <w:tcPr>
            <w:tcW w:w="958" w:type="dxa"/>
            <w:vAlign w:val="center"/>
          </w:tcPr>
          <w:p w:rsidR="00B2077B" w:rsidRPr="001F4A25" w:rsidRDefault="00B2077B" w:rsidP="00E07EFE">
            <w:pPr>
              <w:pStyle w:val="af2"/>
            </w:pPr>
            <w:r w:rsidRPr="001F4A25">
              <w:t>2.3.1.1</w:t>
            </w:r>
          </w:p>
        </w:tc>
        <w:tc>
          <w:tcPr>
            <w:tcW w:w="4393" w:type="dxa"/>
            <w:vAlign w:val="center"/>
          </w:tcPr>
          <w:p w:rsidR="00B2077B" w:rsidRPr="001F4A25" w:rsidRDefault="00B2077B" w:rsidP="00E07EFE">
            <w:pPr>
              <w:pStyle w:val="af2"/>
            </w:pPr>
            <w:r w:rsidRPr="003B6C28">
              <w:t>Водопровод хозяйственно-питьевой и противопожарный</w:t>
            </w:r>
          </w:p>
        </w:tc>
        <w:tc>
          <w:tcPr>
            <w:tcW w:w="1134" w:type="dxa"/>
            <w:vAlign w:val="center"/>
          </w:tcPr>
          <w:p w:rsidR="00B2077B" w:rsidRPr="001F4A25" w:rsidRDefault="00B2077B" w:rsidP="00E07EFE">
            <w:pPr>
              <w:pStyle w:val="af2"/>
            </w:pPr>
            <w:r w:rsidRPr="001F4A25">
              <w:t>м</w:t>
            </w:r>
          </w:p>
        </w:tc>
        <w:tc>
          <w:tcPr>
            <w:tcW w:w="1640" w:type="dxa"/>
            <w:shd w:val="clear" w:color="auto" w:fill="auto"/>
            <w:vAlign w:val="center"/>
          </w:tcPr>
          <w:p w:rsidR="00B2077B" w:rsidRPr="001F4A25" w:rsidRDefault="00B2077B" w:rsidP="00E07EFE">
            <w:pPr>
              <w:pStyle w:val="af2"/>
            </w:pPr>
            <w:r w:rsidRPr="001F4A25">
              <w:rPr>
                <w:lang w:eastAsia="en-US"/>
              </w:rPr>
              <w:t>3796,98</w:t>
            </w:r>
          </w:p>
        </w:tc>
        <w:tc>
          <w:tcPr>
            <w:tcW w:w="1481" w:type="dxa"/>
            <w:tcBorders>
              <w:top w:val="single" w:sz="4" w:space="0" w:color="auto"/>
            </w:tcBorders>
            <w:vAlign w:val="center"/>
          </w:tcPr>
          <w:p w:rsidR="00B2077B" w:rsidRPr="001F4A25" w:rsidRDefault="00B2077B" w:rsidP="00E07EFE">
            <w:pPr>
              <w:pStyle w:val="af2"/>
            </w:pPr>
            <w:r w:rsidRPr="001F4A25">
              <w:t>5336,97</w:t>
            </w:r>
          </w:p>
        </w:tc>
      </w:tr>
      <w:tr w:rsidR="00B2077B" w:rsidRPr="00A7685A" w:rsidTr="00E07EFE">
        <w:trPr>
          <w:jc w:val="center"/>
        </w:trPr>
        <w:tc>
          <w:tcPr>
            <w:tcW w:w="958" w:type="dxa"/>
            <w:vAlign w:val="center"/>
          </w:tcPr>
          <w:p w:rsidR="00B2077B" w:rsidRPr="003B6C28" w:rsidRDefault="00B2077B" w:rsidP="00E07EFE">
            <w:pPr>
              <w:pStyle w:val="af2"/>
            </w:pPr>
            <w:r w:rsidRPr="003B6C28">
              <w:t>2.4</w:t>
            </w:r>
          </w:p>
        </w:tc>
        <w:tc>
          <w:tcPr>
            <w:tcW w:w="8648" w:type="dxa"/>
            <w:gridSpan w:val="4"/>
            <w:vAlign w:val="center"/>
          </w:tcPr>
          <w:p w:rsidR="00B2077B" w:rsidRPr="001668EB" w:rsidRDefault="00B2077B" w:rsidP="00E07EFE">
            <w:pPr>
              <w:pStyle w:val="af2"/>
            </w:pPr>
            <w:r w:rsidRPr="001668EB">
              <w:rPr>
                <w:rStyle w:val="22"/>
                <w:iCs w:val="0"/>
                <w:sz w:val="20"/>
              </w:rPr>
              <w:t>Водоотведение</w:t>
            </w:r>
          </w:p>
        </w:tc>
      </w:tr>
      <w:tr w:rsidR="00B2077B" w:rsidRPr="00A7685A" w:rsidTr="00E07EFE">
        <w:trPr>
          <w:jc w:val="center"/>
        </w:trPr>
        <w:tc>
          <w:tcPr>
            <w:tcW w:w="958" w:type="dxa"/>
            <w:vAlign w:val="center"/>
          </w:tcPr>
          <w:p w:rsidR="00B2077B" w:rsidRPr="003B6C28" w:rsidRDefault="00B2077B" w:rsidP="00E07EFE">
            <w:pPr>
              <w:pStyle w:val="af2"/>
            </w:pPr>
            <w:r w:rsidRPr="003B6C28">
              <w:t>2.4.1</w:t>
            </w:r>
          </w:p>
        </w:tc>
        <w:tc>
          <w:tcPr>
            <w:tcW w:w="4393" w:type="dxa"/>
            <w:vAlign w:val="center"/>
          </w:tcPr>
          <w:p w:rsidR="00B2077B" w:rsidRPr="001668EB" w:rsidRDefault="00B2077B" w:rsidP="00E07EFE">
            <w:pPr>
              <w:pStyle w:val="af2"/>
              <w:rPr>
                <w:rStyle w:val="22"/>
                <w:i w:val="0"/>
                <w:iCs w:val="0"/>
                <w:sz w:val="20"/>
              </w:rPr>
            </w:pPr>
            <w:r w:rsidRPr="001668EB">
              <w:t>Общая протяженность канализационных сетей, в том числе:</w:t>
            </w:r>
          </w:p>
        </w:tc>
        <w:tc>
          <w:tcPr>
            <w:tcW w:w="1134" w:type="dxa"/>
            <w:vAlign w:val="center"/>
          </w:tcPr>
          <w:p w:rsidR="00B2077B" w:rsidRPr="001668EB" w:rsidRDefault="00B2077B" w:rsidP="00E07EFE">
            <w:pPr>
              <w:pStyle w:val="af2"/>
            </w:pPr>
            <w:r w:rsidRPr="001668EB">
              <w:t>м</w:t>
            </w:r>
          </w:p>
        </w:tc>
        <w:tc>
          <w:tcPr>
            <w:tcW w:w="1640" w:type="dxa"/>
            <w:tcBorders>
              <w:right w:val="single" w:sz="4" w:space="0" w:color="auto"/>
            </w:tcBorders>
            <w:shd w:val="clear" w:color="auto" w:fill="auto"/>
            <w:vAlign w:val="center"/>
          </w:tcPr>
          <w:p w:rsidR="00B2077B" w:rsidRPr="001668EB" w:rsidRDefault="00B2077B" w:rsidP="00E07EFE">
            <w:pPr>
              <w:pStyle w:val="af2"/>
            </w:pPr>
            <w:r w:rsidRPr="001668EB">
              <w:t>-</w:t>
            </w:r>
          </w:p>
        </w:tc>
        <w:tc>
          <w:tcPr>
            <w:tcW w:w="1481" w:type="dxa"/>
            <w:tcBorders>
              <w:right w:val="single" w:sz="4" w:space="0" w:color="auto"/>
            </w:tcBorders>
            <w:shd w:val="clear" w:color="auto" w:fill="auto"/>
            <w:vAlign w:val="center"/>
          </w:tcPr>
          <w:p w:rsidR="00B2077B" w:rsidRPr="001668EB" w:rsidRDefault="00B2077B" w:rsidP="00E07EFE">
            <w:pPr>
              <w:pStyle w:val="af2"/>
              <w:rPr>
                <w:highlight w:val="yellow"/>
              </w:rPr>
            </w:pPr>
            <w:r w:rsidRPr="001668EB">
              <w:t>1952,31</w:t>
            </w:r>
          </w:p>
        </w:tc>
      </w:tr>
      <w:tr w:rsidR="00B2077B" w:rsidRPr="00A7685A" w:rsidTr="00E07EFE">
        <w:trPr>
          <w:jc w:val="center"/>
        </w:trPr>
        <w:tc>
          <w:tcPr>
            <w:tcW w:w="958" w:type="dxa"/>
            <w:vAlign w:val="center"/>
          </w:tcPr>
          <w:p w:rsidR="00B2077B" w:rsidRPr="003B6C28" w:rsidRDefault="00B2077B" w:rsidP="00E07EFE">
            <w:pPr>
              <w:pStyle w:val="af2"/>
            </w:pPr>
            <w:r w:rsidRPr="003B6C28">
              <w:t>2.4.1.1</w:t>
            </w:r>
          </w:p>
        </w:tc>
        <w:tc>
          <w:tcPr>
            <w:tcW w:w="4393" w:type="dxa"/>
            <w:vAlign w:val="center"/>
          </w:tcPr>
          <w:p w:rsidR="00B2077B" w:rsidRPr="001668EB" w:rsidRDefault="00B2077B" w:rsidP="00E07EFE">
            <w:pPr>
              <w:pStyle w:val="af2"/>
            </w:pPr>
            <w:r w:rsidRPr="001668EB">
              <w:t>самотечный канализационный коллектор</w:t>
            </w:r>
          </w:p>
        </w:tc>
        <w:tc>
          <w:tcPr>
            <w:tcW w:w="1134" w:type="dxa"/>
            <w:vAlign w:val="center"/>
          </w:tcPr>
          <w:p w:rsidR="00B2077B" w:rsidRPr="001668EB" w:rsidRDefault="00B2077B" w:rsidP="00E07EFE">
            <w:pPr>
              <w:pStyle w:val="af2"/>
            </w:pPr>
            <w:r w:rsidRPr="001668EB">
              <w:t>м</w:t>
            </w:r>
          </w:p>
        </w:tc>
        <w:tc>
          <w:tcPr>
            <w:tcW w:w="1640" w:type="dxa"/>
            <w:shd w:val="clear" w:color="auto" w:fill="auto"/>
            <w:vAlign w:val="center"/>
          </w:tcPr>
          <w:p w:rsidR="00B2077B" w:rsidRPr="001668EB" w:rsidRDefault="00B2077B" w:rsidP="00E07EFE">
            <w:pPr>
              <w:pStyle w:val="af2"/>
            </w:pPr>
            <w:r w:rsidRPr="001668EB">
              <w:t>-</w:t>
            </w:r>
          </w:p>
        </w:tc>
        <w:tc>
          <w:tcPr>
            <w:tcW w:w="1481" w:type="dxa"/>
            <w:tcBorders>
              <w:top w:val="single" w:sz="4" w:space="0" w:color="auto"/>
            </w:tcBorders>
            <w:vAlign w:val="center"/>
          </w:tcPr>
          <w:p w:rsidR="00B2077B" w:rsidRPr="001668EB" w:rsidRDefault="00B2077B" w:rsidP="00E07EFE">
            <w:pPr>
              <w:pStyle w:val="af2"/>
              <w:rPr>
                <w:highlight w:val="yellow"/>
              </w:rPr>
            </w:pPr>
            <w:r w:rsidRPr="001668EB">
              <w:t>1902,94</w:t>
            </w:r>
          </w:p>
        </w:tc>
      </w:tr>
      <w:tr w:rsidR="00B2077B" w:rsidRPr="00A7685A" w:rsidTr="00E07EFE">
        <w:trPr>
          <w:jc w:val="center"/>
        </w:trPr>
        <w:tc>
          <w:tcPr>
            <w:tcW w:w="958" w:type="dxa"/>
            <w:vAlign w:val="center"/>
          </w:tcPr>
          <w:p w:rsidR="00B2077B" w:rsidRPr="003B6C28" w:rsidRDefault="00B2077B" w:rsidP="00E07EFE">
            <w:pPr>
              <w:pStyle w:val="af2"/>
            </w:pPr>
            <w:r>
              <w:t>2.4.1.2</w:t>
            </w:r>
          </w:p>
        </w:tc>
        <w:tc>
          <w:tcPr>
            <w:tcW w:w="4393" w:type="dxa"/>
            <w:vAlign w:val="center"/>
          </w:tcPr>
          <w:p w:rsidR="00B2077B" w:rsidRPr="001668EB" w:rsidRDefault="00B2077B" w:rsidP="00E07EFE">
            <w:pPr>
              <w:pStyle w:val="af2"/>
            </w:pPr>
            <w:r w:rsidRPr="001668EB">
              <w:t>напорный канализационный коллектор</w:t>
            </w:r>
          </w:p>
        </w:tc>
        <w:tc>
          <w:tcPr>
            <w:tcW w:w="1134" w:type="dxa"/>
            <w:vAlign w:val="center"/>
          </w:tcPr>
          <w:p w:rsidR="00B2077B" w:rsidRPr="001668EB" w:rsidRDefault="00B2077B" w:rsidP="00E07EFE">
            <w:pPr>
              <w:pStyle w:val="af2"/>
            </w:pPr>
            <w:r w:rsidRPr="001668EB">
              <w:t>м</w:t>
            </w:r>
          </w:p>
        </w:tc>
        <w:tc>
          <w:tcPr>
            <w:tcW w:w="1640" w:type="dxa"/>
            <w:shd w:val="clear" w:color="auto" w:fill="auto"/>
            <w:vAlign w:val="center"/>
          </w:tcPr>
          <w:p w:rsidR="00B2077B" w:rsidRPr="001668EB" w:rsidRDefault="00B2077B" w:rsidP="00E07EFE">
            <w:pPr>
              <w:pStyle w:val="af2"/>
            </w:pPr>
            <w:r w:rsidRPr="001668EB">
              <w:t>-</w:t>
            </w:r>
          </w:p>
        </w:tc>
        <w:tc>
          <w:tcPr>
            <w:tcW w:w="1481" w:type="dxa"/>
            <w:tcBorders>
              <w:top w:val="single" w:sz="4" w:space="0" w:color="auto"/>
            </w:tcBorders>
            <w:vAlign w:val="center"/>
          </w:tcPr>
          <w:p w:rsidR="00B2077B" w:rsidRPr="001668EB" w:rsidRDefault="00B2077B" w:rsidP="00E07EFE">
            <w:pPr>
              <w:pStyle w:val="af2"/>
            </w:pPr>
            <w:r w:rsidRPr="001668EB">
              <w:t>49,37</w:t>
            </w:r>
          </w:p>
        </w:tc>
      </w:tr>
      <w:tr w:rsidR="00B2077B" w:rsidRPr="00A7685A" w:rsidTr="00E07EFE">
        <w:trPr>
          <w:jc w:val="center"/>
        </w:trPr>
        <w:tc>
          <w:tcPr>
            <w:tcW w:w="958" w:type="dxa"/>
            <w:vAlign w:val="center"/>
          </w:tcPr>
          <w:p w:rsidR="00B2077B" w:rsidRPr="003B6C28" w:rsidRDefault="00B2077B" w:rsidP="00E07EFE">
            <w:pPr>
              <w:pStyle w:val="af2"/>
            </w:pPr>
            <w:r>
              <w:t>2.4.2</w:t>
            </w:r>
          </w:p>
        </w:tc>
        <w:tc>
          <w:tcPr>
            <w:tcW w:w="4393" w:type="dxa"/>
            <w:vAlign w:val="center"/>
          </w:tcPr>
          <w:p w:rsidR="00B2077B" w:rsidRPr="001668EB" w:rsidRDefault="00B2077B" w:rsidP="00E07EFE">
            <w:pPr>
              <w:pStyle w:val="af2"/>
            </w:pPr>
            <w:r w:rsidRPr="001668EB">
              <w:t>Камера гашения напора</w:t>
            </w:r>
          </w:p>
        </w:tc>
        <w:tc>
          <w:tcPr>
            <w:tcW w:w="1134" w:type="dxa"/>
            <w:vAlign w:val="center"/>
          </w:tcPr>
          <w:p w:rsidR="00B2077B" w:rsidRPr="001668EB" w:rsidRDefault="00B2077B" w:rsidP="00E07EFE">
            <w:pPr>
              <w:pStyle w:val="af2"/>
            </w:pPr>
            <w:r w:rsidRPr="001668EB">
              <w:t>объект</w:t>
            </w:r>
          </w:p>
        </w:tc>
        <w:tc>
          <w:tcPr>
            <w:tcW w:w="1640" w:type="dxa"/>
            <w:shd w:val="clear" w:color="auto" w:fill="auto"/>
            <w:vAlign w:val="center"/>
          </w:tcPr>
          <w:p w:rsidR="00B2077B" w:rsidRPr="001668EB" w:rsidRDefault="00B2077B" w:rsidP="00E07EFE">
            <w:pPr>
              <w:pStyle w:val="af2"/>
            </w:pPr>
            <w:r w:rsidRPr="001668EB">
              <w:t>-</w:t>
            </w:r>
          </w:p>
        </w:tc>
        <w:tc>
          <w:tcPr>
            <w:tcW w:w="1481" w:type="dxa"/>
            <w:tcBorders>
              <w:top w:val="single" w:sz="4" w:space="0" w:color="auto"/>
            </w:tcBorders>
            <w:vAlign w:val="center"/>
          </w:tcPr>
          <w:p w:rsidR="00B2077B" w:rsidRPr="001668EB" w:rsidRDefault="00B2077B" w:rsidP="00E07EFE">
            <w:pPr>
              <w:pStyle w:val="af2"/>
            </w:pPr>
            <w:r w:rsidRPr="001668EB">
              <w:t>1</w:t>
            </w:r>
          </w:p>
        </w:tc>
      </w:tr>
      <w:tr w:rsidR="00B2077B" w:rsidRPr="00A7685A" w:rsidTr="00E07EFE">
        <w:trPr>
          <w:jc w:val="center"/>
        </w:trPr>
        <w:tc>
          <w:tcPr>
            <w:tcW w:w="958" w:type="dxa"/>
            <w:vAlign w:val="center"/>
          </w:tcPr>
          <w:p w:rsidR="00B2077B" w:rsidRPr="00942A4C" w:rsidRDefault="00B2077B" w:rsidP="00E07EFE">
            <w:pPr>
              <w:pStyle w:val="af2"/>
            </w:pPr>
            <w:r w:rsidRPr="00942A4C">
              <w:t>2.4.3</w:t>
            </w:r>
          </w:p>
        </w:tc>
        <w:tc>
          <w:tcPr>
            <w:tcW w:w="4393" w:type="dxa"/>
            <w:vAlign w:val="center"/>
          </w:tcPr>
          <w:p w:rsidR="00B2077B" w:rsidRPr="001668EB" w:rsidRDefault="00B2077B" w:rsidP="00E07EFE">
            <w:pPr>
              <w:pStyle w:val="af2"/>
            </w:pPr>
            <w:r w:rsidRPr="001668EB">
              <w:t>Общая протяженность ливневой канализации, в том числе:</w:t>
            </w:r>
          </w:p>
        </w:tc>
        <w:tc>
          <w:tcPr>
            <w:tcW w:w="1134" w:type="dxa"/>
            <w:vAlign w:val="center"/>
          </w:tcPr>
          <w:p w:rsidR="00B2077B" w:rsidRPr="001668EB" w:rsidRDefault="00B2077B" w:rsidP="00E07EFE">
            <w:pPr>
              <w:pStyle w:val="af2"/>
            </w:pPr>
            <w:r w:rsidRPr="001668EB">
              <w:t>м</w:t>
            </w:r>
          </w:p>
        </w:tc>
        <w:tc>
          <w:tcPr>
            <w:tcW w:w="1640" w:type="dxa"/>
            <w:shd w:val="clear" w:color="auto" w:fill="auto"/>
            <w:vAlign w:val="center"/>
          </w:tcPr>
          <w:p w:rsidR="00B2077B" w:rsidRPr="001668EB" w:rsidRDefault="00B2077B" w:rsidP="00E07EFE">
            <w:pPr>
              <w:pStyle w:val="af2"/>
              <w:rPr>
                <w:lang w:val="en-US"/>
              </w:rPr>
            </w:pPr>
            <w:r w:rsidRPr="001668EB">
              <w:t xml:space="preserve">1714,75 </w:t>
            </w:r>
          </w:p>
        </w:tc>
        <w:tc>
          <w:tcPr>
            <w:tcW w:w="1481" w:type="dxa"/>
            <w:tcBorders>
              <w:top w:val="single" w:sz="4" w:space="0" w:color="auto"/>
            </w:tcBorders>
            <w:vAlign w:val="center"/>
          </w:tcPr>
          <w:p w:rsidR="00B2077B" w:rsidRPr="001668EB" w:rsidRDefault="00B2077B" w:rsidP="00E07EFE">
            <w:pPr>
              <w:pStyle w:val="af2"/>
            </w:pPr>
            <w:r w:rsidRPr="001668EB">
              <w:t>3770</w:t>
            </w:r>
          </w:p>
        </w:tc>
      </w:tr>
      <w:tr w:rsidR="00B2077B" w:rsidRPr="00A7685A" w:rsidTr="00E07EFE">
        <w:trPr>
          <w:jc w:val="center"/>
        </w:trPr>
        <w:tc>
          <w:tcPr>
            <w:tcW w:w="958" w:type="dxa"/>
            <w:vAlign w:val="center"/>
          </w:tcPr>
          <w:p w:rsidR="00B2077B" w:rsidRPr="00942A4C" w:rsidRDefault="00B2077B" w:rsidP="00E07EFE">
            <w:pPr>
              <w:pStyle w:val="af2"/>
            </w:pPr>
            <w:r w:rsidRPr="00942A4C">
              <w:t>2.4.3.1</w:t>
            </w:r>
          </w:p>
        </w:tc>
        <w:tc>
          <w:tcPr>
            <w:tcW w:w="4393" w:type="dxa"/>
            <w:vAlign w:val="center"/>
          </w:tcPr>
          <w:p w:rsidR="00B2077B" w:rsidRPr="001668EB" w:rsidRDefault="00B2077B" w:rsidP="00E07EFE">
            <w:pPr>
              <w:pStyle w:val="af2"/>
            </w:pPr>
            <w:r w:rsidRPr="001668EB">
              <w:t>открытого типа (открытые лотки и канавы)</w:t>
            </w:r>
          </w:p>
        </w:tc>
        <w:tc>
          <w:tcPr>
            <w:tcW w:w="1134" w:type="dxa"/>
            <w:vAlign w:val="center"/>
          </w:tcPr>
          <w:p w:rsidR="00B2077B" w:rsidRPr="001668EB" w:rsidRDefault="00B2077B" w:rsidP="00E07EFE">
            <w:pPr>
              <w:pStyle w:val="af2"/>
            </w:pPr>
            <w:r w:rsidRPr="001668EB">
              <w:t>м</w:t>
            </w:r>
          </w:p>
        </w:tc>
        <w:tc>
          <w:tcPr>
            <w:tcW w:w="1640" w:type="dxa"/>
            <w:shd w:val="clear" w:color="auto" w:fill="auto"/>
            <w:vAlign w:val="center"/>
          </w:tcPr>
          <w:p w:rsidR="00B2077B" w:rsidRPr="001668EB" w:rsidRDefault="00B2077B" w:rsidP="00E07EFE">
            <w:pPr>
              <w:pStyle w:val="af2"/>
            </w:pPr>
            <w:r w:rsidRPr="001668EB">
              <w:t>1714,75</w:t>
            </w:r>
          </w:p>
        </w:tc>
        <w:tc>
          <w:tcPr>
            <w:tcW w:w="1481" w:type="dxa"/>
            <w:tcBorders>
              <w:top w:val="single" w:sz="4" w:space="0" w:color="auto"/>
            </w:tcBorders>
            <w:vAlign w:val="center"/>
          </w:tcPr>
          <w:p w:rsidR="00B2077B" w:rsidRPr="001668EB" w:rsidRDefault="00B2077B" w:rsidP="00E07EFE">
            <w:pPr>
              <w:pStyle w:val="af2"/>
            </w:pPr>
            <w:r w:rsidRPr="001668EB">
              <w:t>2589,2</w:t>
            </w:r>
          </w:p>
        </w:tc>
      </w:tr>
      <w:tr w:rsidR="00B2077B" w:rsidRPr="00A7685A" w:rsidTr="00E07EFE">
        <w:trPr>
          <w:jc w:val="center"/>
        </w:trPr>
        <w:tc>
          <w:tcPr>
            <w:tcW w:w="958" w:type="dxa"/>
            <w:vAlign w:val="center"/>
          </w:tcPr>
          <w:p w:rsidR="00B2077B" w:rsidRPr="00942A4C" w:rsidRDefault="00B2077B" w:rsidP="00E07EFE">
            <w:pPr>
              <w:pStyle w:val="af2"/>
            </w:pPr>
            <w:r w:rsidRPr="00942A4C">
              <w:t>2.4.3.2</w:t>
            </w:r>
          </w:p>
        </w:tc>
        <w:tc>
          <w:tcPr>
            <w:tcW w:w="4393" w:type="dxa"/>
            <w:vAlign w:val="center"/>
          </w:tcPr>
          <w:p w:rsidR="00B2077B" w:rsidRPr="001668EB" w:rsidRDefault="00B2077B" w:rsidP="00E07EFE">
            <w:pPr>
              <w:pStyle w:val="af2"/>
            </w:pPr>
            <w:r w:rsidRPr="001668EB">
              <w:t>водопропускные трубы</w:t>
            </w:r>
          </w:p>
        </w:tc>
        <w:tc>
          <w:tcPr>
            <w:tcW w:w="1134" w:type="dxa"/>
            <w:vAlign w:val="center"/>
          </w:tcPr>
          <w:p w:rsidR="00B2077B" w:rsidRPr="001668EB" w:rsidRDefault="00B2077B" w:rsidP="00E07EFE">
            <w:pPr>
              <w:pStyle w:val="af2"/>
            </w:pPr>
            <w:r w:rsidRPr="001668EB">
              <w:t>м</w:t>
            </w:r>
          </w:p>
        </w:tc>
        <w:tc>
          <w:tcPr>
            <w:tcW w:w="1640" w:type="dxa"/>
            <w:shd w:val="clear" w:color="auto" w:fill="auto"/>
            <w:vAlign w:val="center"/>
          </w:tcPr>
          <w:p w:rsidR="00B2077B" w:rsidRPr="001668EB" w:rsidRDefault="00B2077B" w:rsidP="00E07EFE">
            <w:pPr>
              <w:pStyle w:val="af2"/>
            </w:pPr>
            <w:r w:rsidRPr="001668EB">
              <w:t>-</w:t>
            </w:r>
          </w:p>
        </w:tc>
        <w:tc>
          <w:tcPr>
            <w:tcW w:w="1481" w:type="dxa"/>
            <w:tcBorders>
              <w:top w:val="single" w:sz="4" w:space="0" w:color="auto"/>
            </w:tcBorders>
            <w:vAlign w:val="center"/>
          </w:tcPr>
          <w:p w:rsidR="00B2077B" w:rsidRPr="001668EB" w:rsidRDefault="00B2077B" w:rsidP="00E07EFE">
            <w:pPr>
              <w:pStyle w:val="af2"/>
            </w:pPr>
            <w:r w:rsidRPr="001668EB">
              <w:t>210</w:t>
            </w:r>
          </w:p>
        </w:tc>
      </w:tr>
      <w:tr w:rsidR="00B2077B" w:rsidRPr="00A7685A" w:rsidTr="00E07EFE">
        <w:trPr>
          <w:jc w:val="center"/>
        </w:trPr>
        <w:tc>
          <w:tcPr>
            <w:tcW w:w="958" w:type="dxa"/>
          </w:tcPr>
          <w:p w:rsidR="00B2077B" w:rsidRPr="00826CD0" w:rsidRDefault="00B2077B" w:rsidP="00E07EFE">
            <w:pPr>
              <w:pStyle w:val="af2"/>
            </w:pPr>
            <w:r w:rsidRPr="00826CD0">
              <w:t>2.5</w:t>
            </w:r>
          </w:p>
        </w:tc>
        <w:tc>
          <w:tcPr>
            <w:tcW w:w="8648" w:type="dxa"/>
            <w:gridSpan w:val="4"/>
          </w:tcPr>
          <w:p w:rsidR="00B2077B" w:rsidRPr="001668EB" w:rsidRDefault="00B2077B" w:rsidP="00E07EFE">
            <w:pPr>
              <w:pStyle w:val="af2"/>
            </w:pPr>
            <w:r w:rsidRPr="001668EB">
              <w:rPr>
                <w:rStyle w:val="22"/>
                <w:sz w:val="20"/>
              </w:rPr>
              <w:t>Теплоснабжение</w:t>
            </w:r>
          </w:p>
        </w:tc>
      </w:tr>
      <w:tr w:rsidR="00B2077B" w:rsidRPr="00A7685A" w:rsidTr="00E07EFE">
        <w:trPr>
          <w:jc w:val="center"/>
        </w:trPr>
        <w:tc>
          <w:tcPr>
            <w:tcW w:w="958" w:type="dxa"/>
          </w:tcPr>
          <w:p w:rsidR="00B2077B" w:rsidRPr="00826CD0" w:rsidRDefault="00B2077B" w:rsidP="00E07EFE">
            <w:pPr>
              <w:pStyle w:val="af2"/>
            </w:pPr>
            <w:r w:rsidRPr="00826CD0">
              <w:t>2.5.1</w:t>
            </w:r>
          </w:p>
        </w:tc>
        <w:tc>
          <w:tcPr>
            <w:tcW w:w="4393" w:type="dxa"/>
          </w:tcPr>
          <w:p w:rsidR="00B2077B" w:rsidRPr="001668EB" w:rsidRDefault="00B2077B" w:rsidP="00E07EFE">
            <w:pPr>
              <w:pStyle w:val="af2"/>
            </w:pPr>
            <w:r w:rsidRPr="001668EB">
              <w:t>Общая протяженность тепловых сетей, в том числе:</w:t>
            </w:r>
          </w:p>
        </w:tc>
        <w:tc>
          <w:tcPr>
            <w:tcW w:w="1134" w:type="dxa"/>
            <w:vAlign w:val="center"/>
          </w:tcPr>
          <w:p w:rsidR="00B2077B" w:rsidRPr="001668EB" w:rsidRDefault="00B2077B" w:rsidP="00E07EFE">
            <w:pPr>
              <w:pStyle w:val="af2"/>
            </w:pPr>
            <w:r w:rsidRPr="001668EB">
              <w:t>м</w:t>
            </w:r>
          </w:p>
        </w:tc>
        <w:tc>
          <w:tcPr>
            <w:tcW w:w="1640" w:type="dxa"/>
            <w:shd w:val="clear" w:color="auto" w:fill="auto"/>
            <w:vAlign w:val="center"/>
          </w:tcPr>
          <w:p w:rsidR="00B2077B" w:rsidRPr="001668EB" w:rsidRDefault="00B2077B" w:rsidP="00E07EFE">
            <w:pPr>
              <w:pStyle w:val="af2"/>
            </w:pPr>
            <w:r w:rsidRPr="001668EB">
              <w:t>1388,94</w:t>
            </w:r>
          </w:p>
        </w:tc>
        <w:tc>
          <w:tcPr>
            <w:tcW w:w="1481" w:type="dxa"/>
            <w:tcBorders>
              <w:top w:val="single" w:sz="4" w:space="0" w:color="auto"/>
            </w:tcBorders>
            <w:vAlign w:val="center"/>
          </w:tcPr>
          <w:p w:rsidR="00B2077B" w:rsidRPr="001668EB" w:rsidRDefault="00B2077B" w:rsidP="00E07EFE">
            <w:pPr>
              <w:pStyle w:val="af2"/>
            </w:pPr>
            <w:r w:rsidRPr="001668EB">
              <w:t>1388,94</w:t>
            </w:r>
          </w:p>
        </w:tc>
      </w:tr>
      <w:tr w:rsidR="00B2077B" w:rsidRPr="00A7685A" w:rsidTr="00E07EFE">
        <w:trPr>
          <w:jc w:val="center"/>
        </w:trPr>
        <w:tc>
          <w:tcPr>
            <w:tcW w:w="958" w:type="dxa"/>
          </w:tcPr>
          <w:p w:rsidR="00B2077B" w:rsidRPr="00826CD0" w:rsidRDefault="00B2077B" w:rsidP="00E07EFE">
            <w:pPr>
              <w:pStyle w:val="af2"/>
            </w:pPr>
            <w:r w:rsidRPr="00826CD0">
              <w:t>2.5.1.1</w:t>
            </w:r>
          </w:p>
        </w:tc>
        <w:tc>
          <w:tcPr>
            <w:tcW w:w="4393" w:type="dxa"/>
          </w:tcPr>
          <w:p w:rsidR="00B2077B" w:rsidRPr="001668EB" w:rsidRDefault="00B2077B" w:rsidP="00E07EFE">
            <w:pPr>
              <w:pStyle w:val="af2"/>
            </w:pPr>
            <w:r w:rsidRPr="001668EB">
              <w:t>теплопровод подземный (в двухтрубном исполнении)</w:t>
            </w:r>
          </w:p>
        </w:tc>
        <w:tc>
          <w:tcPr>
            <w:tcW w:w="1134" w:type="dxa"/>
            <w:vAlign w:val="center"/>
          </w:tcPr>
          <w:p w:rsidR="00B2077B" w:rsidRPr="001668EB" w:rsidRDefault="00B2077B" w:rsidP="00E07EFE">
            <w:pPr>
              <w:pStyle w:val="af2"/>
            </w:pPr>
            <w:r w:rsidRPr="001668EB">
              <w:t>м</w:t>
            </w:r>
          </w:p>
        </w:tc>
        <w:tc>
          <w:tcPr>
            <w:tcW w:w="1640" w:type="dxa"/>
            <w:shd w:val="clear" w:color="auto" w:fill="auto"/>
            <w:vAlign w:val="center"/>
          </w:tcPr>
          <w:p w:rsidR="00B2077B" w:rsidRPr="001668EB" w:rsidRDefault="00B2077B" w:rsidP="00E07EFE">
            <w:pPr>
              <w:pStyle w:val="af2"/>
            </w:pPr>
            <w:r w:rsidRPr="001668EB">
              <w:t>416,06</w:t>
            </w:r>
          </w:p>
        </w:tc>
        <w:tc>
          <w:tcPr>
            <w:tcW w:w="1481" w:type="dxa"/>
            <w:tcBorders>
              <w:top w:val="single" w:sz="4" w:space="0" w:color="auto"/>
            </w:tcBorders>
            <w:vAlign w:val="center"/>
          </w:tcPr>
          <w:p w:rsidR="00B2077B" w:rsidRPr="001668EB" w:rsidRDefault="00B2077B" w:rsidP="00E07EFE">
            <w:pPr>
              <w:pStyle w:val="af2"/>
            </w:pPr>
            <w:r w:rsidRPr="001668EB">
              <w:t>416,06</w:t>
            </w:r>
          </w:p>
        </w:tc>
      </w:tr>
      <w:tr w:rsidR="00B2077B" w:rsidRPr="00A7685A" w:rsidTr="00E07EFE">
        <w:trPr>
          <w:jc w:val="center"/>
        </w:trPr>
        <w:tc>
          <w:tcPr>
            <w:tcW w:w="958" w:type="dxa"/>
          </w:tcPr>
          <w:p w:rsidR="00B2077B" w:rsidRPr="00826CD0" w:rsidRDefault="00B2077B" w:rsidP="00E07EFE">
            <w:pPr>
              <w:pStyle w:val="af2"/>
            </w:pPr>
            <w:r w:rsidRPr="00826CD0">
              <w:t>2.5.1.2</w:t>
            </w:r>
          </w:p>
        </w:tc>
        <w:tc>
          <w:tcPr>
            <w:tcW w:w="4393" w:type="dxa"/>
          </w:tcPr>
          <w:p w:rsidR="00B2077B" w:rsidRPr="001668EB" w:rsidRDefault="00B2077B" w:rsidP="00E07EFE">
            <w:pPr>
              <w:pStyle w:val="af2"/>
            </w:pPr>
            <w:r w:rsidRPr="001668EB">
              <w:t>теплопровод надземный (в двухтрубном исполнении)</w:t>
            </w:r>
          </w:p>
        </w:tc>
        <w:tc>
          <w:tcPr>
            <w:tcW w:w="1134" w:type="dxa"/>
            <w:vAlign w:val="center"/>
          </w:tcPr>
          <w:p w:rsidR="00B2077B" w:rsidRPr="001668EB" w:rsidRDefault="00B2077B" w:rsidP="00E07EFE">
            <w:pPr>
              <w:pStyle w:val="af2"/>
            </w:pPr>
            <w:r w:rsidRPr="001668EB">
              <w:t>м</w:t>
            </w:r>
          </w:p>
        </w:tc>
        <w:tc>
          <w:tcPr>
            <w:tcW w:w="1640" w:type="dxa"/>
            <w:shd w:val="clear" w:color="auto" w:fill="auto"/>
            <w:vAlign w:val="center"/>
          </w:tcPr>
          <w:p w:rsidR="00B2077B" w:rsidRPr="001668EB" w:rsidRDefault="00B2077B" w:rsidP="00E07EFE">
            <w:pPr>
              <w:pStyle w:val="af2"/>
            </w:pPr>
            <w:r w:rsidRPr="001668EB">
              <w:t>972,88</w:t>
            </w:r>
          </w:p>
        </w:tc>
        <w:tc>
          <w:tcPr>
            <w:tcW w:w="1481" w:type="dxa"/>
            <w:tcBorders>
              <w:top w:val="single" w:sz="4" w:space="0" w:color="auto"/>
            </w:tcBorders>
            <w:vAlign w:val="center"/>
          </w:tcPr>
          <w:p w:rsidR="00B2077B" w:rsidRPr="001668EB" w:rsidRDefault="00B2077B" w:rsidP="00E07EFE">
            <w:pPr>
              <w:pStyle w:val="af2"/>
            </w:pPr>
            <w:r w:rsidRPr="001668EB">
              <w:t>972,88</w:t>
            </w:r>
          </w:p>
        </w:tc>
      </w:tr>
      <w:tr w:rsidR="00B2077B" w:rsidRPr="00A7685A" w:rsidTr="00E07EFE">
        <w:trPr>
          <w:jc w:val="center"/>
        </w:trPr>
        <w:tc>
          <w:tcPr>
            <w:tcW w:w="958" w:type="dxa"/>
          </w:tcPr>
          <w:p w:rsidR="00B2077B" w:rsidRPr="00826CD0" w:rsidRDefault="00B2077B" w:rsidP="00E07EFE">
            <w:pPr>
              <w:pStyle w:val="af2"/>
            </w:pPr>
            <w:r w:rsidRPr="00826CD0">
              <w:t>2.6</w:t>
            </w:r>
          </w:p>
        </w:tc>
        <w:tc>
          <w:tcPr>
            <w:tcW w:w="8648" w:type="dxa"/>
            <w:gridSpan w:val="4"/>
          </w:tcPr>
          <w:p w:rsidR="00B2077B" w:rsidRPr="001668EB" w:rsidRDefault="00B2077B" w:rsidP="00E07EFE">
            <w:pPr>
              <w:pStyle w:val="af2"/>
              <w:rPr>
                <w:rStyle w:val="22"/>
                <w:sz w:val="20"/>
              </w:rPr>
            </w:pPr>
            <w:r w:rsidRPr="001668EB">
              <w:rPr>
                <w:rStyle w:val="22"/>
                <w:sz w:val="20"/>
              </w:rPr>
              <w:t>Сети связи</w:t>
            </w:r>
          </w:p>
        </w:tc>
      </w:tr>
      <w:tr w:rsidR="00B2077B" w:rsidRPr="00A7685A" w:rsidTr="00E07EFE">
        <w:trPr>
          <w:jc w:val="center"/>
        </w:trPr>
        <w:tc>
          <w:tcPr>
            <w:tcW w:w="958" w:type="dxa"/>
          </w:tcPr>
          <w:p w:rsidR="00B2077B" w:rsidRPr="00826CD0" w:rsidRDefault="00B2077B" w:rsidP="00E07EFE">
            <w:pPr>
              <w:pStyle w:val="af2"/>
            </w:pPr>
            <w:r w:rsidRPr="00826CD0">
              <w:t>2.6.1</w:t>
            </w:r>
          </w:p>
        </w:tc>
        <w:tc>
          <w:tcPr>
            <w:tcW w:w="4393" w:type="dxa"/>
          </w:tcPr>
          <w:p w:rsidR="00B2077B" w:rsidRDefault="00B2077B" w:rsidP="00E07EFE">
            <w:pPr>
              <w:pStyle w:val="af2"/>
            </w:pPr>
            <w:r w:rsidRPr="00826CD0">
              <w:t>Общая протяженность линий связи</w:t>
            </w:r>
          </w:p>
        </w:tc>
        <w:tc>
          <w:tcPr>
            <w:tcW w:w="1134" w:type="dxa"/>
            <w:vAlign w:val="center"/>
          </w:tcPr>
          <w:p w:rsidR="00B2077B" w:rsidRPr="00942A4C" w:rsidRDefault="00B2077B" w:rsidP="00E07EFE">
            <w:pPr>
              <w:pStyle w:val="af2"/>
            </w:pPr>
            <w:r>
              <w:t>м</w:t>
            </w:r>
          </w:p>
        </w:tc>
        <w:tc>
          <w:tcPr>
            <w:tcW w:w="1640" w:type="dxa"/>
            <w:shd w:val="clear" w:color="auto" w:fill="auto"/>
            <w:vAlign w:val="center"/>
          </w:tcPr>
          <w:p w:rsidR="00B2077B" w:rsidRDefault="00B2077B" w:rsidP="00E07EFE">
            <w:pPr>
              <w:pStyle w:val="af2"/>
            </w:pPr>
            <w:r>
              <w:t>705,67</w:t>
            </w:r>
          </w:p>
        </w:tc>
        <w:tc>
          <w:tcPr>
            <w:tcW w:w="1481" w:type="dxa"/>
            <w:tcBorders>
              <w:top w:val="single" w:sz="4" w:space="0" w:color="auto"/>
            </w:tcBorders>
            <w:vAlign w:val="center"/>
          </w:tcPr>
          <w:p w:rsidR="00B2077B" w:rsidRDefault="00B2077B" w:rsidP="00E07EFE">
            <w:pPr>
              <w:pStyle w:val="af2"/>
            </w:pPr>
            <w:r>
              <w:t>705,67</w:t>
            </w:r>
          </w:p>
        </w:tc>
      </w:tr>
      <w:tr w:rsidR="00B2077B" w:rsidRPr="00A7685A" w:rsidTr="00E07EFE">
        <w:trPr>
          <w:jc w:val="center"/>
        </w:trPr>
        <w:tc>
          <w:tcPr>
            <w:tcW w:w="958" w:type="dxa"/>
            <w:vAlign w:val="center"/>
          </w:tcPr>
          <w:p w:rsidR="00B2077B" w:rsidRPr="00AF3EDC" w:rsidRDefault="00B2077B" w:rsidP="00E07EFE">
            <w:pPr>
              <w:pStyle w:val="af2"/>
              <w:rPr>
                <w:b/>
              </w:rPr>
            </w:pPr>
            <w:r w:rsidRPr="00AF3EDC">
              <w:rPr>
                <w:b/>
              </w:rPr>
              <w:t>3</w:t>
            </w:r>
          </w:p>
        </w:tc>
        <w:tc>
          <w:tcPr>
            <w:tcW w:w="8648" w:type="dxa"/>
            <w:gridSpan w:val="4"/>
            <w:vAlign w:val="center"/>
          </w:tcPr>
          <w:p w:rsidR="00B2077B" w:rsidRPr="00AF3EDC" w:rsidRDefault="00B2077B" w:rsidP="00E07EFE">
            <w:pPr>
              <w:pStyle w:val="af2"/>
              <w:rPr>
                <w:b/>
              </w:rPr>
            </w:pPr>
            <w:r w:rsidRPr="00AF3EDC">
              <w:rPr>
                <w:b/>
              </w:rPr>
              <w:t>Транспортная инфраструктура</w:t>
            </w:r>
          </w:p>
        </w:tc>
      </w:tr>
      <w:tr w:rsidR="00B2077B" w:rsidRPr="00A7685A" w:rsidTr="00E07EFE">
        <w:trPr>
          <w:jc w:val="center"/>
        </w:trPr>
        <w:tc>
          <w:tcPr>
            <w:tcW w:w="958" w:type="dxa"/>
            <w:tcBorders>
              <w:top w:val="single" w:sz="4" w:space="0" w:color="000000"/>
              <w:left w:val="single" w:sz="4" w:space="0" w:color="000000"/>
              <w:bottom w:val="single" w:sz="4" w:space="0" w:color="000000"/>
              <w:right w:val="single" w:sz="4" w:space="0" w:color="000000"/>
            </w:tcBorders>
            <w:vAlign w:val="center"/>
          </w:tcPr>
          <w:p w:rsidR="00B2077B" w:rsidRPr="00AF3EDC" w:rsidRDefault="00B2077B" w:rsidP="00E07EFE">
            <w:pPr>
              <w:pStyle w:val="af2"/>
            </w:pPr>
            <w:r w:rsidRPr="00AF3EDC">
              <w:t>3.1</w:t>
            </w:r>
          </w:p>
        </w:tc>
        <w:tc>
          <w:tcPr>
            <w:tcW w:w="4393" w:type="dxa"/>
            <w:tcBorders>
              <w:top w:val="single" w:sz="4" w:space="0" w:color="000000"/>
              <w:left w:val="single" w:sz="4" w:space="0" w:color="000000"/>
              <w:bottom w:val="single" w:sz="4" w:space="0" w:color="000000"/>
              <w:right w:val="single" w:sz="4" w:space="0" w:color="000000"/>
            </w:tcBorders>
            <w:vAlign w:val="center"/>
          </w:tcPr>
          <w:p w:rsidR="00B2077B" w:rsidRPr="00AF3EDC" w:rsidRDefault="00B2077B" w:rsidP="00E07EFE">
            <w:pPr>
              <w:pStyle w:val="af2"/>
            </w:pPr>
            <w:r w:rsidRPr="00AF3EDC">
              <w:t>Протяженность улично-дорожной сети, в т. ч.</w:t>
            </w:r>
          </w:p>
        </w:tc>
        <w:tc>
          <w:tcPr>
            <w:tcW w:w="1134" w:type="dxa"/>
            <w:tcBorders>
              <w:top w:val="single" w:sz="4" w:space="0" w:color="000000"/>
              <w:left w:val="single" w:sz="4" w:space="0" w:color="000000"/>
              <w:bottom w:val="single" w:sz="4" w:space="0" w:color="000000"/>
              <w:right w:val="single" w:sz="4" w:space="0" w:color="000000"/>
            </w:tcBorders>
            <w:vAlign w:val="center"/>
          </w:tcPr>
          <w:p w:rsidR="00B2077B" w:rsidRPr="00AF3EDC" w:rsidRDefault="00B2077B" w:rsidP="00E07EFE">
            <w:pPr>
              <w:pStyle w:val="af2"/>
            </w:pPr>
            <w:r>
              <w:t>к</w:t>
            </w:r>
            <w:r w:rsidRPr="00AF3EDC">
              <w:t>м</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77B" w:rsidRPr="00AF3EDC" w:rsidRDefault="00B2077B" w:rsidP="00E07EFE">
            <w:pPr>
              <w:pStyle w:val="af2"/>
              <w:rPr>
                <w:highlight w:val="yellow"/>
              </w:rPr>
            </w:pPr>
            <w:r w:rsidRPr="00AF3EDC">
              <w:t>3,191</w:t>
            </w:r>
          </w:p>
        </w:tc>
        <w:tc>
          <w:tcPr>
            <w:tcW w:w="1481" w:type="dxa"/>
            <w:tcBorders>
              <w:top w:val="single" w:sz="4" w:space="0" w:color="000000"/>
              <w:left w:val="single" w:sz="4" w:space="0" w:color="000000"/>
              <w:bottom w:val="single" w:sz="4" w:space="0" w:color="000000"/>
              <w:right w:val="single" w:sz="4" w:space="0" w:color="000000"/>
            </w:tcBorders>
            <w:vAlign w:val="center"/>
          </w:tcPr>
          <w:p w:rsidR="00B2077B" w:rsidRPr="00AF3EDC" w:rsidRDefault="00B2077B" w:rsidP="00E07EFE">
            <w:pPr>
              <w:pStyle w:val="af2"/>
              <w:rPr>
                <w:highlight w:val="yellow"/>
              </w:rPr>
            </w:pPr>
            <w:r w:rsidRPr="00AF3EDC">
              <w:t>3,191</w:t>
            </w:r>
          </w:p>
        </w:tc>
      </w:tr>
      <w:tr w:rsidR="00B2077B" w:rsidRPr="00A7685A" w:rsidTr="00E07EFE">
        <w:trPr>
          <w:jc w:val="center"/>
        </w:trPr>
        <w:tc>
          <w:tcPr>
            <w:tcW w:w="958" w:type="dxa"/>
            <w:tcBorders>
              <w:top w:val="single" w:sz="4" w:space="0" w:color="000000"/>
              <w:left w:val="single" w:sz="4" w:space="0" w:color="000000"/>
              <w:bottom w:val="single" w:sz="4" w:space="0" w:color="000000"/>
              <w:right w:val="single" w:sz="4" w:space="0" w:color="000000"/>
            </w:tcBorders>
            <w:vAlign w:val="center"/>
          </w:tcPr>
          <w:p w:rsidR="00B2077B" w:rsidRPr="00AF3EDC" w:rsidRDefault="00B2077B" w:rsidP="00E07EFE">
            <w:pPr>
              <w:pStyle w:val="af2"/>
            </w:pPr>
            <w:r w:rsidRPr="00AF3EDC">
              <w:t>3.1.1</w:t>
            </w:r>
          </w:p>
        </w:tc>
        <w:tc>
          <w:tcPr>
            <w:tcW w:w="4393" w:type="dxa"/>
            <w:tcBorders>
              <w:top w:val="single" w:sz="4" w:space="0" w:color="000000"/>
              <w:left w:val="single" w:sz="4" w:space="0" w:color="000000"/>
              <w:bottom w:val="single" w:sz="4" w:space="0" w:color="000000"/>
              <w:right w:val="single" w:sz="4" w:space="0" w:color="000000"/>
            </w:tcBorders>
            <w:vAlign w:val="center"/>
          </w:tcPr>
          <w:p w:rsidR="00B2077B" w:rsidRPr="00AF3EDC" w:rsidRDefault="00B2077B" w:rsidP="00E07EFE">
            <w:pPr>
              <w:pStyle w:val="af2"/>
            </w:pPr>
            <w:r w:rsidRPr="00AF3EDC">
              <w:t>с асфальтовым покрытием</w:t>
            </w:r>
          </w:p>
        </w:tc>
        <w:tc>
          <w:tcPr>
            <w:tcW w:w="1134" w:type="dxa"/>
            <w:tcBorders>
              <w:top w:val="single" w:sz="4" w:space="0" w:color="000000"/>
              <w:left w:val="single" w:sz="4" w:space="0" w:color="000000"/>
              <w:bottom w:val="single" w:sz="4" w:space="0" w:color="000000"/>
              <w:right w:val="single" w:sz="4" w:space="0" w:color="000000"/>
            </w:tcBorders>
            <w:vAlign w:val="center"/>
          </w:tcPr>
          <w:p w:rsidR="00B2077B" w:rsidRPr="00AF3EDC" w:rsidRDefault="00B2077B" w:rsidP="00E07EFE">
            <w:pPr>
              <w:pStyle w:val="af2"/>
            </w:pPr>
            <w:r>
              <w:t>к</w:t>
            </w:r>
            <w:r w:rsidRPr="00AF3EDC">
              <w:t>м</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77B" w:rsidRPr="00AF3EDC" w:rsidRDefault="00B2077B" w:rsidP="00E07EFE">
            <w:pPr>
              <w:pStyle w:val="af2"/>
            </w:pPr>
            <w:r w:rsidRPr="00AF3EDC">
              <w:t>1,803</w:t>
            </w:r>
          </w:p>
        </w:tc>
        <w:tc>
          <w:tcPr>
            <w:tcW w:w="1481" w:type="dxa"/>
            <w:tcBorders>
              <w:top w:val="single" w:sz="4" w:space="0" w:color="000000"/>
              <w:left w:val="single" w:sz="4" w:space="0" w:color="000000"/>
              <w:bottom w:val="single" w:sz="4" w:space="0" w:color="000000"/>
              <w:right w:val="single" w:sz="4" w:space="0" w:color="000000"/>
            </w:tcBorders>
            <w:vAlign w:val="center"/>
          </w:tcPr>
          <w:p w:rsidR="00B2077B" w:rsidRPr="00AF3EDC" w:rsidRDefault="00B2077B" w:rsidP="00E07EFE">
            <w:pPr>
              <w:pStyle w:val="af2"/>
            </w:pPr>
            <w:r w:rsidRPr="00AF3EDC">
              <w:t>3,191</w:t>
            </w:r>
          </w:p>
        </w:tc>
      </w:tr>
      <w:tr w:rsidR="00B2077B" w:rsidRPr="00A7685A" w:rsidTr="00E07EFE">
        <w:trPr>
          <w:jc w:val="center"/>
        </w:trPr>
        <w:tc>
          <w:tcPr>
            <w:tcW w:w="958" w:type="dxa"/>
            <w:tcBorders>
              <w:top w:val="single" w:sz="4" w:space="0" w:color="000000"/>
              <w:left w:val="single" w:sz="4" w:space="0" w:color="000000"/>
              <w:bottom w:val="single" w:sz="4" w:space="0" w:color="000000"/>
              <w:right w:val="single" w:sz="4" w:space="0" w:color="000000"/>
            </w:tcBorders>
            <w:vAlign w:val="center"/>
          </w:tcPr>
          <w:p w:rsidR="00B2077B" w:rsidRPr="00AF3EDC" w:rsidRDefault="00B2077B" w:rsidP="00E07EFE">
            <w:pPr>
              <w:pStyle w:val="af2"/>
            </w:pPr>
            <w:r w:rsidRPr="00AF3EDC">
              <w:t>3.1.2</w:t>
            </w:r>
          </w:p>
        </w:tc>
        <w:tc>
          <w:tcPr>
            <w:tcW w:w="4393" w:type="dxa"/>
            <w:tcBorders>
              <w:top w:val="single" w:sz="4" w:space="0" w:color="000000"/>
              <w:left w:val="single" w:sz="4" w:space="0" w:color="000000"/>
              <w:bottom w:val="single" w:sz="4" w:space="0" w:color="000000"/>
              <w:right w:val="single" w:sz="4" w:space="0" w:color="000000"/>
            </w:tcBorders>
            <w:vAlign w:val="center"/>
          </w:tcPr>
          <w:p w:rsidR="00B2077B" w:rsidRPr="00AF3EDC" w:rsidRDefault="00B2077B" w:rsidP="00E07EFE">
            <w:pPr>
              <w:pStyle w:val="af2"/>
            </w:pPr>
            <w:r w:rsidRPr="00AF3EDC">
              <w:t>с грунтовым покрытием</w:t>
            </w:r>
          </w:p>
        </w:tc>
        <w:tc>
          <w:tcPr>
            <w:tcW w:w="1134" w:type="dxa"/>
            <w:tcBorders>
              <w:top w:val="single" w:sz="4" w:space="0" w:color="000000"/>
              <w:left w:val="single" w:sz="4" w:space="0" w:color="000000"/>
              <w:bottom w:val="single" w:sz="4" w:space="0" w:color="000000"/>
              <w:right w:val="single" w:sz="4" w:space="0" w:color="000000"/>
            </w:tcBorders>
            <w:vAlign w:val="center"/>
          </w:tcPr>
          <w:p w:rsidR="00B2077B" w:rsidRPr="00AF3EDC" w:rsidRDefault="00B2077B" w:rsidP="00E07EFE">
            <w:pPr>
              <w:pStyle w:val="af2"/>
            </w:pPr>
            <w:r>
              <w:t>к</w:t>
            </w:r>
            <w:r w:rsidRPr="00AF3EDC">
              <w:t>м</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77B" w:rsidRPr="00AF3EDC" w:rsidRDefault="00B2077B" w:rsidP="00E07EFE">
            <w:pPr>
              <w:pStyle w:val="af2"/>
            </w:pPr>
            <w:r w:rsidRPr="00AF3EDC">
              <w:t>1,388</w:t>
            </w:r>
          </w:p>
        </w:tc>
        <w:tc>
          <w:tcPr>
            <w:tcW w:w="1481" w:type="dxa"/>
            <w:tcBorders>
              <w:top w:val="single" w:sz="4" w:space="0" w:color="000000"/>
              <w:left w:val="single" w:sz="4" w:space="0" w:color="000000"/>
              <w:bottom w:val="single" w:sz="4" w:space="0" w:color="000000"/>
              <w:right w:val="single" w:sz="4" w:space="0" w:color="000000"/>
            </w:tcBorders>
            <w:vAlign w:val="center"/>
          </w:tcPr>
          <w:p w:rsidR="00B2077B" w:rsidRPr="00AF3EDC" w:rsidRDefault="00B2077B" w:rsidP="00E07EFE">
            <w:pPr>
              <w:pStyle w:val="af2"/>
              <w:rPr>
                <w:lang w:val="en-US"/>
              </w:rPr>
            </w:pPr>
            <w:r w:rsidRPr="00AF3EDC">
              <w:rPr>
                <w:lang w:val="en-US"/>
              </w:rPr>
              <w:t>-</w:t>
            </w:r>
          </w:p>
        </w:tc>
      </w:tr>
    </w:tbl>
    <w:p w:rsidR="00B2077B" w:rsidRPr="003A43A8" w:rsidRDefault="00B2077B" w:rsidP="00B2077B">
      <w:pPr>
        <w:pStyle w:val="aff8"/>
        <w:rPr>
          <w:b/>
        </w:rPr>
      </w:pPr>
      <w:r w:rsidRPr="00F23814">
        <w:rPr>
          <w:b/>
        </w:rPr>
        <w:t>Примечание:</w:t>
      </w:r>
    </w:p>
    <w:p w:rsidR="00B2077B" w:rsidRPr="002878BC" w:rsidRDefault="00B2077B" w:rsidP="00B2077B">
      <w:pPr>
        <w:pStyle w:val="aff8"/>
      </w:pPr>
      <w:r w:rsidRPr="002352CB">
        <w:t>Протяженность улично-дорожной сети</w:t>
      </w:r>
      <w:r>
        <w:t>, сетей инженерных коммуникаций и ливневой канализации</w:t>
      </w:r>
      <w:r w:rsidRPr="002352CB">
        <w:t xml:space="preserve"> указана в границах проектирования и</w:t>
      </w:r>
      <w:r>
        <w:t xml:space="preserve"> вычислена графическим способом.</w:t>
      </w:r>
      <w:r w:rsidRPr="002878BC">
        <w:t xml:space="preserve"> </w:t>
      </w:r>
    </w:p>
    <w:p w:rsidR="00A071FC" w:rsidRPr="00A071FC" w:rsidRDefault="00A071FC" w:rsidP="00A071FC">
      <w:pPr>
        <w:pStyle w:val="p2"/>
        <w:jc w:val="center"/>
        <w:rPr>
          <w:rStyle w:val="s3"/>
          <w:rFonts w:ascii="yandex-sans" w:hAnsi="yandex-sans"/>
          <w:color w:val="000000"/>
          <w:sz w:val="23"/>
          <w:szCs w:val="23"/>
        </w:rPr>
      </w:pPr>
    </w:p>
    <w:p w:rsidR="00A071FC" w:rsidRDefault="00A071FC" w:rsidP="00A071FC">
      <w:pPr>
        <w:pStyle w:val="p2"/>
        <w:jc w:val="center"/>
        <w:rPr>
          <w:rFonts w:ascii="yandex-sans" w:hAnsi="yandex-sans"/>
          <w:color w:val="000000"/>
          <w:sz w:val="23"/>
          <w:szCs w:val="23"/>
        </w:rPr>
      </w:pPr>
    </w:p>
    <w:p w:rsidR="00110C29" w:rsidRDefault="00110C29" w:rsidP="00EB5290">
      <w:pPr>
        <w:jc w:val="both"/>
        <w:rPr>
          <w:sz w:val="28"/>
          <w:szCs w:val="28"/>
        </w:rPr>
      </w:pPr>
    </w:p>
    <w:p w:rsidR="00110C29" w:rsidRDefault="00110C29" w:rsidP="00EB5290">
      <w:pPr>
        <w:jc w:val="both"/>
        <w:rPr>
          <w:sz w:val="28"/>
          <w:szCs w:val="28"/>
        </w:rPr>
      </w:pPr>
    </w:p>
    <w:p w:rsidR="00110C29" w:rsidRDefault="00110C29" w:rsidP="00EB5290">
      <w:pPr>
        <w:jc w:val="both"/>
        <w:rPr>
          <w:sz w:val="28"/>
          <w:szCs w:val="28"/>
        </w:rPr>
      </w:pPr>
    </w:p>
    <w:sectPr w:rsidR="00110C29" w:rsidSect="00A949FC">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emy">
    <w:altName w:val="Times New Roman"/>
    <w:charset w:val="00"/>
    <w:family w:val="auto"/>
    <w:pitch w:val="variable"/>
    <w:sig w:usb0="00000001"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yandex-sans">
    <w:altName w:val="Times New Roman"/>
    <w:charset w:val="00"/>
    <w:family w:val="auto"/>
    <w:pitch w:val="default"/>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GOST type A">
    <w:altName w:val="Calibri"/>
    <w:charset w:val="CC"/>
    <w:family w:val="swiss"/>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22377"/>
    <w:multiLevelType w:val="hybridMultilevel"/>
    <w:tmpl w:val="963E2D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BC40E6B"/>
    <w:multiLevelType w:val="hybridMultilevel"/>
    <w:tmpl w:val="E1D69394"/>
    <w:lvl w:ilvl="0" w:tplc="AAA899AA">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C251044"/>
    <w:multiLevelType w:val="hybridMultilevel"/>
    <w:tmpl w:val="80164E12"/>
    <w:lvl w:ilvl="0" w:tplc="853E2F3A">
      <w:start w:val="1"/>
      <w:numFmt w:val="decimal"/>
      <w:lvlText w:val="%1"/>
      <w:lvlJc w:val="left"/>
      <w:pPr>
        <w:ind w:left="1789" w:hanging="360"/>
      </w:pPr>
      <w:rPr>
        <w:rFonts w:hint="default"/>
        <w:b/>
        <w:u w:val="single"/>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
    <w:nsid w:val="0D104D64"/>
    <w:multiLevelType w:val="hybridMultilevel"/>
    <w:tmpl w:val="5B08D970"/>
    <w:lvl w:ilvl="0" w:tplc="D28A98B8">
      <w:start w:val="1"/>
      <w:numFmt w:val="decimal"/>
      <w:lvlText w:val="%1"/>
      <w:lvlJc w:val="left"/>
      <w:pPr>
        <w:ind w:left="1069" w:hanging="360"/>
      </w:pPr>
      <w:rPr>
        <w:rFonts w:hint="default"/>
        <w:b/>
        <w:u w:val="singl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DCB5498"/>
    <w:multiLevelType w:val="multilevel"/>
    <w:tmpl w:val="43F21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2757B5"/>
    <w:multiLevelType w:val="hybridMultilevel"/>
    <w:tmpl w:val="80165D38"/>
    <w:lvl w:ilvl="0" w:tplc="0C8CDA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0BB05EC"/>
    <w:multiLevelType w:val="hybridMultilevel"/>
    <w:tmpl w:val="C4A0BE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3D87D77"/>
    <w:multiLevelType w:val="hybridMultilevel"/>
    <w:tmpl w:val="A52880BE"/>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8">
    <w:nsid w:val="171C3350"/>
    <w:multiLevelType w:val="hybridMultilevel"/>
    <w:tmpl w:val="17E64608"/>
    <w:lvl w:ilvl="0" w:tplc="1C6CDE9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2CA53E9"/>
    <w:multiLevelType w:val="hybridMultilevel"/>
    <w:tmpl w:val="B13240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4835E06"/>
    <w:multiLevelType w:val="hybridMultilevel"/>
    <w:tmpl w:val="81FC2BD0"/>
    <w:lvl w:ilvl="0" w:tplc="A57274A0">
      <w:start w:val="1"/>
      <w:numFmt w:val="decimal"/>
      <w:lvlText w:val="%1"/>
      <w:lvlJc w:val="left"/>
      <w:pPr>
        <w:ind w:left="1429" w:hanging="360"/>
      </w:pPr>
      <w:rPr>
        <w:rFonts w:hint="default"/>
        <w:b/>
        <w:u w:val="singl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55F66D5"/>
    <w:multiLevelType w:val="hybridMultilevel"/>
    <w:tmpl w:val="9496ED8C"/>
    <w:lvl w:ilvl="0" w:tplc="D17C30C0">
      <w:numFmt w:val="bullet"/>
      <w:lvlText w:val=""/>
      <w:lvlJc w:val="left"/>
      <w:pPr>
        <w:ind w:left="1778" w:hanging="360"/>
      </w:pPr>
      <w:rPr>
        <w:rFonts w:ascii="Symbol" w:eastAsia="Times New Roman"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72A3B89"/>
    <w:multiLevelType w:val="hybridMultilevel"/>
    <w:tmpl w:val="77B6F7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83647B6"/>
    <w:multiLevelType w:val="hybridMultilevel"/>
    <w:tmpl w:val="A3FC9EF0"/>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8BA327C"/>
    <w:multiLevelType w:val="multilevel"/>
    <w:tmpl w:val="E8AEF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95557DC"/>
    <w:multiLevelType w:val="hybridMultilevel"/>
    <w:tmpl w:val="B4465AD0"/>
    <w:lvl w:ilvl="0" w:tplc="FCE6A52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2C47695F"/>
    <w:multiLevelType w:val="hybridMultilevel"/>
    <w:tmpl w:val="945C0874"/>
    <w:lvl w:ilvl="0" w:tplc="F7DA17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DAC4DFD"/>
    <w:multiLevelType w:val="hybridMultilevel"/>
    <w:tmpl w:val="3AF4FE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34E6E30"/>
    <w:multiLevelType w:val="hybridMultilevel"/>
    <w:tmpl w:val="5E960D1E"/>
    <w:lvl w:ilvl="0" w:tplc="70F285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487605B"/>
    <w:multiLevelType w:val="hybridMultilevel"/>
    <w:tmpl w:val="956A98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9811AC"/>
    <w:multiLevelType w:val="hybridMultilevel"/>
    <w:tmpl w:val="55BECB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A9A5419"/>
    <w:multiLevelType w:val="multilevel"/>
    <w:tmpl w:val="760C3BDE"/>
    <w:lvl w:ilvl="0">
      <w:start w:val="1"/>
      <w:numFmt w:val="decimal"/>
      <w:lvlText w:val="%1."/>
      <w:lvlJc w:val="left"/>
      <w:pPr>
        <w:ind w:left="1069" w:hanging="360"/>
      </w:pPr>
      <w:rPr>
        <w:rFonts w:hint="default"/>
      </w:rPr>
    </w:lvl>
    <w:lvl w:ilvl="1">
      <w:start w:val="1"/>
      <w:numFmt w:val="decimal"/>
      <w:lvlText w:val="%2."/>
      <w:lvlJc w:val="left"/>
      <w:pPr>
        <w:ind w:left="1204" w:hanging="49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2">
    <w:nsid w:val="413D7947"/>
    <w:multiLevelType w:val="multilevel"/>
    <w:tmpl w:val="E6C2278C"/>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i/>
        <w:sz w:val="24"/>
        <w:szCs w:val="24"/>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3">
    <w:nsid w:val="43893198"/>
    <w:multiLevelType w:val="hybridMultilevel"/>
    <w:tmpl w:val="29FAD93E"/>
    <w:lvl w:ilvl="0" w:tplc="37F039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4AC3772"/>
    <w:multiLevelType w:val="hybridMultilevel"/>
    <w:tmpl w:val="C99A96A2"/>
    <w:lvl w:ilvl="0" w:tplc="54D263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8634E2B"/>
    <w:multiLevelType w:val="hybridMultilevel"/>
    <w:tmpl w:val="2F066394"/>
    <w:lvl w:ilvl="0" w:tplc="322C4C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8971CE6"/>
    <w:multiLevelType w:val="hybridMultilevel"/>
    <w:tmpl w:val="8A881AD4"/>
    <w:lvl w:ilvl="0" w:tplc="9B825460">
      <w:start w:val="1"/>
      <w:numFmt w:val="decimal"/>
      <w:lvlText w:val="%1."/>
      <w:lvlJc w:val="left"/>
      <w:pPr>
        <w:ind w:left="1069" w:hanging="360"/>
      </w:pPr>
      <w:rPr>
        <w:rFonts w:hint="default"/>
        <w:i/>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8B63B29"/>
    <w:multiLevelType w:val="hybridMultilevel"/>
    <w:tmpl w:val="E60AA85E"/>
    <w:lvl w:ilvl="0" w:tplc="95F0A3B6">
      <w:start w:val="1"/>
      <w:numFmt w:val="decimal"/>
      <w:lvlText w:val="%1"/>
      <w:lvlJc w:val="left"/>
      <w:pPr>
        <w:ind w:left="2062" w:hanging="360"/>
      </w:pPr>
      <w:rPr>
        <w:rFonts w:hint="default"/>
        <w:b/>
        <w:u w:val="single"/>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28">
    <w:nsid w:val="490211FE"/>
    <w:multiLevelType w:val="hybridMultilevel"/>
    <w:tmpl w:val="F6F495CE"/>
    <w:lvl w:ilvl="0" w:tplc="FCE6A52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nsid w:val="4A137985"/>
    <w:multiLevelType w:val="hybridMultilevel"/>
    <w:tmpl w:val="DD300F2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523D44A1"/>
    <w:multiLevelType w:val="hybridMultilevel"/>
    <w:tmpl w:val="5F48B1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61C3F24"/>
    <w:multiLevelType w:val="hybridMultilevel"/>
    <w:tmpl w:val="D7D0F1D6"/>
    <w:lvl w:ilvl="0" w:tplc="AAA899AA">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89E5F4E"/>
    <w:multiLevelType w:val="hybridMultilevel"/>
    <w:tmpl w:val="4EEAF262"/>
    <w:lvl w:ilvl="0" w:tplc="0C4E51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F2426C7"/>
    <w:multiLevelType w:val="hybridMultilevel"/>
    <w:tmpl w:val="807ED3B4"/>
    <w:lvl w:ilvl="0" w:tplc="9B14E974">
      <w:start w:val="1"/>
      <w:numFmt w:val="bullet"/>
      <w:pStyle w:val="a"/>
      <w:lvlText w:val="–"/>
      <w:lvlJc w:val="left"/>
      <w:pPr>
        <w:ind w:left="1212" w:hanging="360"/>
      </w:pPr>
      <w:rPr>
        <w:rFonts w:ascii="Academy" w:hAnsi="Academy"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634B0A4A"/>
    <w:multiLevelType w:val="hybridMultilevel"/>
    <w:tmpl w:val="C0308398"/>
    <w:lvl w:ilvl="0" w:tplc="CEAC2A9A">
      <w:start w:val="1"/>
      <w:numFmt w:val="decimal"/>
      <w:pStyle w:val="a0"/>
      <w:lvlText w:val="%1)"/>
      <w:lvlJc w:val="left"/>
      <w:pPr>
        <w:ind w:left="2498" w:hanging="108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5">
    <w:nsid w:val="65BD5639"/>
    <w:multiLevelType w:val="hybridMultilevel"/>
    <w:tmpl w:val="A0B018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5E7094A"/>
    <w:multiLevelType w:val="hybridMultilevel"/>
    <w:tmpl w:val="FC7A7D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D8C68F2"/>
    <w:multiLevelType w:val="hybridMultilevel"/>
    <w:tmpl w:val="BEE877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2CD7299"/>
    <w:multiLevelType w:val="hybridMultilevel"/>
    <w:tmpl w:val="5378BB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4BD38D4"/>
    <w:multiLevelType w:val="hybridMultilevel"/>
    <w:tmpl w:val="C8201E12"/>
    <w:lvl w:ilvl="0" w:tplc="04190001">
      <w:start w:val="1"/>
      <w:numFmt w:val="bullet"/>
      <w:lvlText w:val=""/>
      <w:lvlJc w:val="left"/>
      <w:pPr>
        <w:ind w:left="1481" w:hanging="360"/>
      </w:pPr>
      <w:rPr>
        <w:rFonts w:ascii="Symbol" w:hAnsi="Symbol" w:hint="default"/>
      </w:rPr>
    </w:lvl>
    <w:lvl w:ilvl="1" w:tplc="04190003" w:tentative="1">
      <w:start w:val="1"/>
      <w:numFmt w:val="bullet"/>
      <w:lvlText w:val="o"/>
      <w:lvlJc w:val="left"/>
      <w:pPr>
        <w:ind w:left="2201" w:hanging="360"/>
      </w:pPr>
      <w:rPr>
        <w:rFonts w:ascii="Courier New" w:hAnsi="Courier New" w:cs="Courier New" w:hint="default"/>
      </w:rPr>
    </w:lvl>
    <w:lvl w:ilvl="2" w:tplc="04190005" w:tentative="1">
      <w:start w:val="1"/>
      <w:numFmt w:val="bullet"/>
      <w:lvlText w:val=""/>
      <w:lvlJc w:val="left"/>
      <w:pPr>
        <w:ind w:left="2921" w:hanging="360"/>
      </w:pPr>
      <w:rPr>
        <w:rFonts w:ascii="Wingdings" w:hAnsi="Wingdings" w:hint="default"/>
      </w:rPr>
    </w:lvl>
    <w:lvl w:ilvl="3" w:tplc="04190001" w:tentative="1">
      <w:start w:val="1"/>
      <w:numFmt w:val="bullet"/>
      <w:lvlText w:val=""/>
      <w:lvlJc w:val="left"/>
      <w:pPr>
        <w:ind w:left="3641" w:hanging="360"/>
      </w:pPr>
      <w:rPr>
        <w:rFonts w:ascii="Symbol" w:hAnsi="Symbol" w:hint="default"/>
      </w:rPr>
    </w:lvl>
    <w:lvl w:ilvl="4" w:tplc="04190003" w:tentative="1">
      <w:start w:val="1"/>
      <w:numFmt w:val="bullet"/>
      <w:lvlText w:val="o"/>
      <w:lvlJc w:val="left"/>
      <w:pPr>
        <w:ind w:left="4361" w:hanging="360"/>
      </w:pPr>
      <w:rPr>
        <w:rFonts w:ascii="Courier New" w:hAnsi="Courier New" w:cs="Courier New" w:hint="default"/>
      </w:rPr>
    </w:lvl>
    <w:lvl w:ilvl="5" w:tplc="04190005" w:tentative="1">
      <w:start w:val="1"/>
      <w:numFmt w:val="bullet"/>
      <w:lvlText w:val=""/>
      <w:lvlJc w:val="left"/>
      <w:pPr>
        <w:ind w:left="5081" w:hanging="360"/>
      </w:pPr>
      <w:rPr>
        <w:rFonts w:ascii="Wingdings" w:hAnsi="Wingdings" w:hint="default"/>
      </w:rPr>
    </w:lvl>
    <w:lvl w:ilvl="6" w:tplc="04190001" w:tentative="1">
      <w:start w:val="1"/>
      <w:numFmt w:val="bullet"/>
      <w:lvlText w:val=""/>
      <w:lvlJc w:val="left"/>
      <w:pPr>
        <w:ind w:left="5801" w:hanging="360"/>
      </w:pPr>
      <w:rPr>
        <w:rFonts w:ascii="Symbol" w:hAnsi="Symbol" w:hint="default"/>
      </w:rPr>
    </w:lvl>
    <w:lvl w:ilvl="7" w:tplc="04190003" w:tentative="1">
      <w:start w:val="1"/>
      <w:numFmt w:val="bullet"/>
      <w:lvlText w:val="o"/>
      <w:lvlJc w:val="left"/>
      <w:pPr>
        <w:ind w:left="6521" w:hanging="360"/>
      </w:pPr>
      <w:rPr>
        <w:rFonts w:ascii="Courier New" w:hAnsi="Courier New" w:cs="Courier New" w:hint="default"/>
      </w:rPr>
    </w:lvl>
    <w:lvl w:ilvl="8" w:tplc="04190005" w:tentative="1">
      <w:start w:val="1"/>
      <w:numFmt w:val="bullet"/>
      <w:lvlText w:val=""/>
      <w:lvlJc w:val="left"/>
      <w:pPr>
        <w:ind w:left="7241" w:hanging="360"/>
      </w:pPr>
      <w:rPr>
        <w:rFonts w:ascii="Wingdings" w:hAnsi="Wingdings" w:hint="default"/>
      </w:rPr>
    </w:lvl>
  </w:abstractNum>
  <w:abstractNum w:abstractNumId="40">
    <w:nsid w:val="75E52A08"/>
    <w:multiLevelType w:val="hybridMultilevel"/>
    <w:tmpl w:val="DBF2846A"/>
    <w:lvl w:ilvl="0" w:tplc="84FC5762">
      <w:start w:val="1"/>
      <w:numFmt w:val="bullet"/>
      <w:pStyle w:val="61"/>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1">
    <w:nsid w:val="76A5661B"/>
    <w:multiLevelType w:val="multilevel"/>
    <w:tmpl w:val="BADAB784"/>
    <w:lvl w:ilvl="0">
      <w:start w:val="1"/>
      <w:numFmt w:val="bullet"/>
      <w:lvlText w:val="-"/>
      <w:lvlJc w:val="left"/>
      <w:rPr>
        <w:rFonts w:ascii="Times New Roman" w:eastAsia="Times New Roman" w:hAnsi="Times New Roman"/>
        <w:b w:val="0"/>
        <w:i w:val="0"/>
        <w:smallCaps w:val="0"/>
        <w:strike w:val="0"/>
        <w:color w:val="000000"/>
        <w:spacing w:val="7"/>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nsid w:val="77A66C9E"/>
    <w:multiLevelType w:val="multilevel"/>
    <w:tmpl w:val="6F765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B8A4370"/>
    <w:multiLevelType w:val="hybridMultilevel"/>
    <w:tmpl w:val="4DD6A134"/>
    <w:lvl w:ilvl="0" w:tplc="B358A590">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D9B02A5"/>
    <w:multiLevelType w:val="hybridMultilevel"/>
    <w:tmpl w:val="98CEBE7A"/>
    <w:lvl w:ilvl="0" w:tplc="4E1E3A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1"/>
  </w:num>
  <w:num w:numId="2">
    <w:abstractNumId w:val="40"/>
  </w:num>
  <w:num w:numId="3">
    <w:abstractNumId w:val="33"/>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32"/>
  </w:num>
  <w:num w:numId="8">
    <w:abstractNumId w:val="35"/>
  </w:num>
  <w:num w:numId="9">
    <w:abstractNumId w:val="20"/>
  </w:num>
  <w:num w:numId="10">
    <w:abstractNumId w:val="38"/>
  </w:num>
  <w:num w:numId="11">
    <w:abstractNumId w:val="43"/>
  </w:num>
  <w:num w:numId="12">
    <w:abstractNumId w:val="16"/>
  </w:num>
  <w:num w:numId="13">
    <w:abstractNumId w:val="0"/>
  </w:num>
  <w:num w:numId="14">
    <w:abstractNumId w:val="24"/>
  </w:num>
  <w:num w:numId="15">
    <w:abstractNumId w:val="9"/>
  </w:num>
  <w:num w:numId="16">
    <w:abstractNumId w:val="26"/>
  </w:num>
  <w:num w:numId="17">
    <w:abstractNumId w:val="18"/>
  </w:num>
  <w:num w:numId="18">
    <w:abstractNumId w:val="17"/>
  </w:num>
  <w:num w:numId="19">
    <w:abstractNumId w:val="15"/>
  </w:num>
  <w:num w:numId="20">
    <w:abstractNumId w:val="3"/>
  </w:num>
  <w:num w:numId="21">
    <w:abstractNumId w:val="10"/>
  </w:num>
  <w:num w:numId="22">
    <w:abstractNumId w:val="2"/>
  </w:num>
  <w:num w:numId="23">
    <w:abstractNumId w:val="27"/>
  </w:num>
  <w:num w:numId="24">
    <w:abstractNumId w:val="23"/>
  </w:num>
  <w:num w:numId="25">
    <w:abstractNumId w:val="30"/>
  </w:num>
  <w:num w:numId="26">
    <w:abstractNumId w:val="5"/>
  </w:num>
  <w:num w:numId="27">
    <w:abstractNumId w:val="13"/>
  </w:num>
  <w:num w:numId="28">
    <w:abstractNumId w:val="29"/>
  </w:num>
  <w:num w:numId="29">
    <w:abstractNumId w:val="12"/>
  </w:num>
  <w:num w:numId="30">
    <w:abstractNumId w:val="28"/>
  </w:num>
  <w:num w:numId="31">
    <w:abstractNumId w:val="37"/>
  </w:num>
  <w:num w:numId="32">
    <w:abstractNumId w:val="42"/>
  </w:num>
  <w:num w:numId="33">
    <w:abstractNumId w:val="22"/>
  </w:num>
  <w:num w:numId="34">
    <w:abstractNumId w:val="4"/>
  </w:num>
  <w:num w:numId="35">
    <w:abstractNumId w:val="14"/>
  </w:num>
  <w:num w:numId="36">
    <w:abstractNumId w:val="6"/>
  </w:num>
  <w:num w:numId="37">
    <w:abstractNumId w:val="44"/>
  </w:num>
  <w:num w:numId="38">
    <w:abstractNumId w:val="31"/>
  </w:num>
  <w:num w:numId="39">
    <w:abstractNumId w:val="1"/>
  </w:num>
  <w:num w:numId="40">
    <w:abstractNumId w:val="2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num>
  <w:num w:numId="42">
    <w:abstractNumId w:val="36"/>
  </w:num>
  <w:num w:numId="43">
    <w:abstractNumId w:val="7"/>
  </w:num>
  <w:num w:numId="44">
    <w:abstractNumId w:val="39"/>
  </w:num>
  <w:num w:numId="4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B5290"/>
    <w:rsid w:val="0000107A"/>
    <w:rsid w:val="000A48C8"/>
    <w:rsid w:val="000B120F"/>
    <w:rsid w:val="00110C29"/>
    <w:rsid w:val="00137F89"/>
    <w:rsid w:val="0014198F"/>
    <w:rsid w:val="002060AA"/>
    <w:rsid w:val="002422F6"/>
    <w:rsid w:val="002500BE"/>
    <w:rsid w:val="002A3851"/>
    <w:rsid w:val="002B49CB"/>
    <w:rsid w:val="00337270"/>
    <w:rsid w:val="00355077"/>
    <w:rsid w:val="0036323C"/>
    <w:rsid w:val="005219F1"/>
    <w:rsid w:val="00555F77"/>
    <w:rsid w:val="0058054D"/>
    <w:rsid w:val="005B50A0"/>
    <w:rsid w:val="006025D6"/>
    <w:rsid w:val="006230A7"/>
    <w:rsid w:val="00662298"/>
    <w:rsid w:val="0066350A"/>
    <w:rsid w:val="007E62A3"/>
    <w:rsid w:val="00946BFD"/>
    <w:rsid w:val="009502C0"/>
    <w:rsid w:val="009A6467"/>
    <w:rsid w:val="009B7559"/>
    <w:rsid w:val="009C5D29"/>
    <w:rsid w:val="00A071FC"/>
    <w:rsid w:val="00A65956"/>
    <w:rsid w:val="00A949FC"/>
    <w:rsid w:val="00AC4E0E"/>
    <w:rsid w:val="00B2077B"/>
    <w:rsid w:val="00B231E1"/>
    <w:rsid w:val="00B66666"/>
    <w:rsid w:val="00C57479"/>
    <w:rsid w:val="00DC58B2"/>
    <w:rsid w:val="00E05FEF"/>
    <w:rsid w:val="00E3093E"/>
    <w:rsid w:val="00E75866"/>
    <w:rsid w:val="00E91CB7"/>
    <w:rsid w:val="00E951AE"/>
    <w:rsid w:val="00EB5290"/>
    <w:rsid w:val="00EC516C"/>
    <w:rsid w:val="00F24D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B5290"/>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uiPriority w:val="9"/>
    <w:qFormat/>
    <w:rsid w:val="00B2077B"/>
    <w:pPr>
      <w:keepNext/>
      <w:keepLines/>
      <w:spacing w:before="480"/>
      <w:ind w:left="708"/>
      <w:outlineLvl w:val="0"/>
    </w:pPr>
    <w:rPr>
      <w:b/>
      <w:bCs/>
      <w:sz w:val="32"/>
      <w:szCs w:val="28"/>
      <w:u w:val="single"/>
    </w:rPr>
  </w:style>
  <w:style w:type="paragraph" w:styleId="2">
    <w:name w:val="heading 2"/>
    <w:basedOn w:val="a1"/>
    <w:next w:val="a1"/>
    <w:link w:val="20"/>
    <w:autoRedefine/>
    <w:uiPriority w:val="9"/>
    <w:unhideWhenUsed/>
    <w:qFormat/>
    <w:rsid w:val="00B2077B"/>
    <w:pPr>
      <w:keepNext/>
      <w:keepLines/>
      <w:spacing w:before="200"/>
      <w:ind w:left="1068"/>
      <w:outlineLvl w:val="1"/>
    </w:pPr>
    <w:rPr>
      <w:b/>
      <w:i/>
      <w:sz w:val="28"/>
      <w:szCs w:val="26"/>
      <w:u w:val="single"/>
    </w:rPr>
  </w:style>
  <w:style w:type="paragraph" w:styleId="3">
    <w:name w:val="heading 3"/>
    <w:basedOn w:val="a1"/>
    <w:next w:val="a1"/>
    <w:link w:val="30"/>
    <w:uiPriority w:val="9"/>
    <w:unhideWhenUsed/>
    <w:qFormat/>
    <w:rsid w:val="00B2077B"/>
    <w:pPr>
      <w:keepNext/>
      <w:keepLines/>
      <w:spacing w:before="200"/>
      <w:ind w:left="708"/>
      <w:outlineLvl w:val="2"/>
    </w:pPr>
    <w:rPr>
      <w:bCs/>
      <w:i/>
      <w:sz w:val="28"/>
      <w:szCs w:val="20"/>
      <w:u w:val="single"/>
    </w:rPr>
  </w:style>
  <w:style w:type="paragraph" w:styleId="4">
    <w:name w:val="heading 4"/>
    <w:basedOn w:val="a1"/>
    <w:next w:val="a1"/>
    <w:link w:val="40"/>
    <w:uiPriority w:val="9"/>
    <w:unhideWhenUsed/>
    <w:qFormat/>
    <w:rsid w:val="00B2077B"/>
    <w:pPr>
      <w:keepNext/>
      <w:keepLines/>
      <w:spacing w:before="200"/>
      <w:ind w:left="708"/>
      <w:outlineLvl w:val="3"/>
    </w:pPr>
    <w:rPr>
      <w:bCs/>
      <w:i/>
      <w:iCs/>
      <w:sz w:val="28"/>
      <w:szCs w:val="20"/>
      <w:u w:val="single"/>
    </w:rPr>
  </w:style>
  <w:style w:type="paragraph" w:styleId="5">
    <w:name w:val="heading 5"/>
    <w:basedOn w:val="a1"/>
    <w:next w:val="a1"/>
    <w:link w:val="50"/>
    <w:uiPriority w:val="9"/>
    <w:unhideWhenUsed/>
    <w:qFormat/>
    <w:rsid w:val="00B2077B"/>
    <w:pPr>
      <w:keepNext/>
      <w:keepLines/>
      <w:spacing w:before="200"/>
      <w:ind w:left="708"/>
      <w:outlineLvl w:val="4"/>
    </w:pPr>
    <w:rPr>
      <w:szCs w:val="20"/>
      <w:u w:val="single"/>
    </w:rPr>
  </w:style>
  <w:style w:type="paragraph" w:styleId="6">
    <w:name w:val="heading 6"/>
    <w:basedOn w:val="a1"/>
    <w:next w:val="a1"/>
    <w:link w:val="60"/>
    <w:uiPriority w:val="9"/>
    <w:unhideWhenUsed/>
    <w:qFormat/>
    <w:rsid w:val="00B2077B"/>
    <w:pPr>
      <w:keepNext/>
      <w:keepLines/>
      <w:spacing w:before="200"/>
      <w:ind w:left="708"/>
      <w:outlineLvl w:val="5"/>
    </w:pPr>
    <w:rPr>
      <w:i/>
      <w:iCs/>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basedOn w:val="a2"/>
    <w:uiPriority w:val="99"/>
    <w:unhideWhenUsed/>
    <w:rsid w:val="00EB5290"/>
    <w:rPr>
      <w:color w:val="0000FF"/>
      <w:u w:val="single"/>
    </w:rPr>
  </w:style>
  <w:style w:type="character" w:customStyle="1" w:styleId="FontStyle14">
    <w:name w:val="Font Style14"/>
    <w:basedOn w:val="a2"/>
    <w:rsid w:val="00EB5290"/>
    <w:rPr>
      <w:rFonts w:ascii="Times New Roman" w:hAnsi="Times New Roman" w:cs="Times New Roman" w:hint="default"/>
      <w:sz w:val="22"/>
      <w:szCs w:val="22"/>
    </w:rPr>
  </w:style>
  <w:style w:type="paragraph" w:styleId="a6">
    <w:name w:val="List Paragraph"/>
    <w:basedOn w:val="a1"/>
    <w:link w:val="a7"/>
    <w:uiPriority w:val="34"/>
    <w:qFormat/>
    <w:rsid w:val="002422F6"/>
    <w:pPr>
      <w:ind w:left="720"/>
      <w:contextualSpacing/>
    </w:pPr>
  </w:style>
  <w:style w:type="table" w:styleId="a8">
    <w:name w:val="Table Grid"/>
    <w:basedOn w:val="a3"/>
    <w:uiPriority w:val="59"/>
    <w:rsid w:val="005219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Основной текст_"/>
    <w:link w:val="11"/>
    <w:locked/>
    <w:rsid w:val="00F24D78"/>
    <w:rPr>
      <w:rFonts w:ascii="Times New Roman" w:hAnsi="Times New Roman"/>
      <w:spacing w:val="7"/>
      <w:sz w:val="20"/>
      <w:shd w:val="clear" w:color="auto" w:fill="FFFFFF"/>
    </w:rPr>
  </w:style>
  <w:style w:type="paragraph" w:customStyle="1" w:styleId="11">
    <w:name w:val="Основной текст1"/>
    <w:basedOn w:val="a1"/>
    <w:link w:val="a9"/>
    <w:rsid w:val="00F24D78"/>
    <w:pPr>
      <w:shd w:val="clear" w:color="auto" w:fill="FFFFFF"/>
      <w:spacing w:after="240" w:line="278" w:lineRule="exact"/>
      <w:ind w:hanging="560"/>
    </w:pPr>
    <w:rPr>
      <w:rFonts w:eastAsiaTheme="minorHAnsi" w:cstheme="minorBidi"/>
      <w:spacing w:val="7"/>
      <w:sz w:val="20"/>
      <w:szCs w:val="22"/>
      <w:lang w:eastAsia="en-US"/>
    </w:rPr>
  </w:style>
  <w:style w:type="character" w:customStyle="1" w:styleId="115pt">
    <w:name w:val="Основной текст + 11.5 pt"/>
    <w:aliases w:val="Курсив"/>
    <w:rsid w:val="00F24D78"/>
    <w:rPr>
      <w:rFonts w:ascii="Times New Roman" w:hAnsi="Times New Roman"/>
      <w:i/>
      <w:spacing w:val="2"/>
      <w:sz w:val="21"/>
      <w:shd w:val="clear" w:color="auto" w:fill="FFFFFF"/>
    </w:rPr>
  </w:style>
  <w:style w:type="character" w:customStyle="1" w:styleId="s4">
    <w:name w:val="s4"/>
    <w:basedOn w:val="a2"/>
    <w:rsid w:val="00A071FC"/>
  </w:style>
  <w:style w:type="paragraph" w:customStyle="1" w:styleId="p6">
    <w:name w:val="p6"/>
    <w:basedOn w:val="a1"/>
    <w:rsid w:val="00A071FC"/>
    <w:pPr>
      <w:spacing w:before="100" w:beforeAutospacing="1" w:after="100" w:afterAutospacing="1"/>
    </w:pPr>
  </w:style>
  <w:style w:type="paragraph" w:customStyle="1" w:styleId="p5">
    <w:name w:val="p5"/>
    <w:basedOn w:val="a1"/>
    <w:rsid w:val="00A071FC"/>
    <w:pPr>
      <w:spacing w:before="100" w:beforeAutospacing="1" w:after="100" w:afterAutospacing="1"/>
    </w:pPr>
  </w:style>
  <w:style w:type="paragraph" w:customStyle="1" w:styleId="p7">
    <w:name w:val="p7"/>
    <w:basedOn w:val="a1"/>
    <w:rsid w:val="00A071FC"/>
    <w:pPr>
      <w:spacing w:before="100" w:beforeAutospacing="1" w:after="100" w:afterAutospacing="1"/>
    </w:pPr>
  </w:style>
  <w:style w:type="paragraph" w:customStyle="1" w:styleId="p2">
    <w:name w:val="p2"/>
    <w:basedOn w:val="a1"/>
    <w:rsid w:val="00A071FC"/>
    <w:pPr>
      <w:spacing w:before="100" w:beforeAutospacing="1" w:after="100" w:afterAutospacing="1"/>
    </w:pPr>
  </w:style>
  <w:style w:type="character" w:customStyle="1" w:styleId="s3">
    <w:name w:val="s3"/>
    <w:basedOn w:val="a2"/>
    <w:rsid w:val="00A071FC"/>
  </w:style>
  <w:style w:type="character" w:customStyle="1" w:styleId="10">
    <w:name w:val="Заголовок 1 Знак"/>
    <w:basedOn w:val="a2"/>
    <w:link w:val="1"/>
    <w:uiPriority w:val="9"/>
    <w:rsid w:val="00B2077B"/>
    <w:rPr>
      <w:rFonts w:ascii="Times New Roman" w:eastAsia="Times New Roman" w:hAnsi="Times New Roman" w:cs="Times New Roman"/>
      <w:b/>
      <w:bCs/>
      <w:sz w:val="32"/>
      <w:szCs w:val="28"/>
      <w:u w:val="single"/>
      <w:lang w:eastAsia="ru-RU"/>
    </w:rPr>
  </w:style>
  <w:style w:type="character" w:customStyle="1" w:styleId="20">
    <w:name w:val="Заголовок 2 Знак"/>
    <w:basedOn w:val="a2"/>
    <w:link w:val="2"/>
    <w:uiPriority w:val="9"/>
    <w:rsid w:val="00B2077B"/>
    <w:rPr>
      <w:rFonts w:ascii="Times New Roman" w:eastAsia="Times New Roman" w:hAnsi="Times New Roman" w:cs="Times New Roman"/>
      <w:b/>
      <w:i/>
      <w:sz w:val="28"/>
      <w:szCs w:val="26"/>
      <w:u w:val="single"/>
      <w:lang w:eastAsia="ru-RU"/>
    </w:rPr>
  </w:style>
  <w:style w:type="character" w:customStyle="1" w:styleId="30">
    <w:name w:val="Заголовок 3 Знак"/>
    <w:basedOn w:val="a2"/>
    <w:link w:val="3"/>
    <w:uiPriority w:val="9"/>
    <w:rsid w:val="00B2077B"/>
    <w:rPr>
      <w:rFonts w:ascii="Times New Roman" w:eastAsia="Times New Roman" w:hAnsi="Times New Roman" w:cs="Times New Roman"/>
      <w:bCs/>
      <w:i/>
      <w:sz w:val="28"/>
      <w:szCs w:val="20"/>
      <w:u w:val="single"/>
      <w:lang w:eastAsia="ru-RU"/>
    </w:rPr>
  </w:style>
  <w:style w:type="character" w:customStyle="1" w:styleId="40">
    <w:name w:val="Заголовок 4 Знак"/>
    <w:basedOn w:val="a2"/>
    <w:link w:val="4"/>
    <w:uiPriority w:val="9"/>
    <w:rsid w:val="00B2077B"/>
    <w:rPr>
      <w:rFonts w:ascii="Times New Roman" w:eastAsia="Times New Roman" w:hAnsi="Times New Roman" w:cs="Times New Roman"/>
      <w:bCs/>
      <w:i/>
      <w:iCs/>
      <w:sz w:val="28"/>
      <w:szCs w:val="20"/>
      <w:u w:val="single"/>
      <w:lang w:eastAsia="ru-RU"/>
    </w:rPr>
  </w:style>
  <w:style w:type="character" w:customStyle="1" w:styleId="50">
    <w:name w:val="Заголовок 5 Знак"/>
    <w:basedOn w:val="a2"/>
    <w:link w:val="5"/>
    <w:uiPriority w:val="9"/>
    <w:rsid w:val="00B2077B"/>
    <w:rPr>
      <w:rFonts w:ascii="Times New Roman" w:eastAsia="Times New Roman" w:hAnsi="Times New Roman" w:cs="Times New Roman"/>
      <w:sz w:val="24"/>
      <w:szCs w:val="20"/>
      <w:u w:val="single"/>
      <w:lang w:eastAsia="ru-RU"/>
    </w:rPr>
  </w:style>
  <w:style w:type="character" w:customStyle="1" w:styleId="60">
    <w:name w:val="Заголовок 6 Знак"/>
    <w:basedOn w:val="a2"/>
    <w:link w:val="6"/>
    <w:uiPriority w:val="9"/>
    <w:rsid w:val="00B2077B"/>
    <w:rPr>
      <w:rFonts w:ascii="Times New Roman" w:eastAsia="Times New Roman" w:hAnsi="Times New Roman" w:cs="Times New Roman"/>
      <w:i/>
      <w:iCs/>
      <w:sz w:val="24"/>
      <w:szCs w:val="20"/>
      <w:lang w:eastAsia="ru-RU"/>
    </w:rPr>
  </w:style>
  <w:style w:type="paragraph" w:styleId="aa">
    <w:name w:val="TOC Heading"/>
    <w:basedOn w:val="1"/>
    <w:next w:val="a1"/>
    <w:uiPriority w:val="39"/>
    <w:unhideWhenUsed/>
    <w:qFormat/>
    <w:rsid w:val="00B2077B"/>
    <w:pPr>
      <w:outlineLvl w:val="9"/>
    </w:pPr>
    <w:rPr>
      <w:color w:val="000000"/>
      <w:lang w:eastAsia="en-US"/>
    </w:rPr>
  </w:style>
  <w:style w:type="paragraph" w:styleId="12">
    <w:name w:val="toc 1"/>
    <w:basedOn w:val="a1"/>
    <w:next w:val="a1"/>
    <w:autoRedefine/>
    <w:uiPriority w:val="39"/>
    <w:unhideWhenUsed/>
    <w:qFormat/>
    <w:rsid w:val="00B2077B"/>
    <w:pPr>
      <w:tabs>
        <w:tab w:val="right" w:leader="dot" w:pos="9345"/>
      </w:tabs>
      <w:spacing w:after="100"/>
    </w:pPr>
    <w:rPr>
      <w:noProof/>
    </w:rPr>
  </w:style>
  <w:style w:type="paragraph" w:styleId="21">
    <w:name w:val="toc 2"/>
    <w:basedOn w:val="a1"/>
    <w:next w:val="a1"/>
    <w:autoRedefine/>
    <w:uiPriority w:val="39"/>
    <w:unhideWhenUsed/>
    <w:rsid w:val="00B2077B"/>
    <w:pPr>
      <w:spacing w:after="100"/>
      <w:ind w:left="220"/>
    </w:pPr>
  </w:style>
  <w:style w:type="paragraph" w:customStyle="1" w:styleId="ab">
    <w:name w:val="Основной ГП"/>
    <w:link w:val="ac"/>
    <w:qFormat/>
    <w:rsid w:val="00B2077B"/>
    <w:pPr>
      <w:spacing w:before="120" w:after="0"/>
      <w:ind w:firstLine="709"/>
      <w:jc w:val="both"/>
    </w:pPr>
    <w:rPr>
      <w:rFonts w:ascii="Times New Roman" w:eastAsia="Times New Roman" w:hAnsi="Times New Roman" w:cs="Times New Roman"/>
      <w:sz w:val="24"/>
      <w:szCs w:val="24"/>
      <w:lang w:eastAsia="ru-RU"/>
    </w:rPr>
  </w:style>
  <w:style w:type="character" w:customStyle="1" w:styleId="ac">
    <w:name w:val="Основной ГП Знак"/>
    <w:link w:val="ab"/>
    <w:locked/>
    <w:rsid w:val="00B2077B"/>
    <w:rPr>
      <w:rFonts w:ascii="Times New Roman" w:eastAsia="Times New Roman" w:hAnsi="Times New Roman" w:cs="Times New Roman"/>
      <w:sz w:val="24"/>
      <w:szCs w:val="24"/>
      <w:lang w:eastAsia="ru-RU"/>
    </w:rPr>
  </w:style>
  <w:style w:type="paragraph" w:customStyle="1" w:styleId="a">
    <w:name w:val="Маркированный ГП"/>
    <w:basedOn w:val="a6"/>
    <w:link w:val="ad"/>
    <w:qFormat/>
    <w:rsid w:val="00B2077B"/>
    <w:pPr>
      <w:numPr>
        <w:numId w:val="3"/>
      </w:numPr>
      <w:spacing w:before="120" w:line="276" w:lineRule="auto"/>
      <w:jc w:val="both"/>
    </w:pPr>
  </w:style>
  <w:style w:type="character" w:customStyle="1" w:styleId="ad">
    <w:name w:val="Маркированный ГП Знак"/>
    <w:link w:val="a"/>
    <w:rsid w:val="00B2077B"/>
    <w:rPr>
      <w:rFonts w:ascii="Times New Roman" w:eastAsia="Times New Roman" w:hAnsi="Times New Roman" w:cs="Times New Roman"/>
      <w:sz w:val="24"/>
      <w:szCs w:val="24"/>
      <w:lang w:eastAsia="ru-RU"/>
    </w:rPr>
  </w:style>
  <w:style w:type="paragraph" w:customStyle="1" w:styleId="ae">
    <w:name w:val="Основной ПП"/>
    <w:basedOn w:val="ab"/>
    <w:qFormat/>
    <w:rsid w:val="00B2077B"/>
  </w:style>
  <w:style w:type="paragraph" w:customStyle="1" w:styleId="af">
    <w:name w:val="Таблица_НОМЕР СТОЛБ"/>
    <w:basedOn w:val="a1"/>
    <w:qFormat/>
    <w:rsid w:val="00B2077B"/>
    <w:pPr>
      <w:keepNext/>
      <w:suppressAutoHyphens/>
      <w:spacing w:before="120" w:after="120"/>
      <w:jc w:val="center"/>
    </w:pPr>
    <w:rPr>
      <w:rFonts w:cs="Courier New"/>
      <w:sz w:val="16"/>
      <w:szCs w:val="16"/>
    </w:rPr>
  </w:style>
  <w:style w:type="paragraph" w:customStyle="1" w:styleId="af0">
    <w:name w:val="Таблица_ШАПКА"/>
    <w:next w:val="af1"/>
    <w:uiPriority w:val="99"/>
    <w:qFormat/>
    <w:rsid w:val="00B2077B"/>
    <w:pPr>
      <w:keepNext/>
      <w:spacing w:after="0" w:line="240" w:lineRule="auto"/>
      <w:jc w:val="center"/>
    </w:pPr>
    <w:rPr>
      <w:rFonts w:ascii="Times New Roman" w:eastAsia="Times New Roman" w:hAnsi="Times New Roman" w:cs="Times New Roman"/>
      <w:b/>
      <w:sz w:val="24"/>
      <w:szCs w:val="24"/>
      <w:lang w:eastAsia="ru-RU"/>
    </w:rPr>
  </w:style>
  <w:style w:type="paragraph" w:customStyle="1" w:styleId="af2">
    <w:name w:val="Таблица_Текст_ЦЕНТР"/>
    <w:qFormat/>
    <w:rsid w:val="00B2077B"/>
    <w:pPr>
      <w:spacing w:after="0" w:line="240" w:lineRule="auto"/>
      <w:jc w:val="center"/>
    </w:pPr>
    <w:rPr>
      <w:rFonts w:ascii="Times New Roman" w:eastAsia="Times New Roman" w:hAnsi="Times New Roman" w:cs="Courier New"/>
      <w:sz w:val="20"/>
      <w:szCs w:val="20"/>
      <w:lang w:eastAsia="ru-RU"/>
    </w:rPr>
  </w:style>
  <w:style w:type="paragraph" w:customStyle="1" w:styleId="af3">
    <w:name w:val="Таблица_Текст_ЛЕВО"/>
    <w:basedOn w:val="af2"/>
    <w:qFormat/>
    <w:rsid w:val="00B2077B"/>
    <w:pPr>
      <w:ind w:left="28"/>
      <w:jc w:val="left"/>
    </w:pPr>
  </w:style>
  <w:style w:type="character" w:customStyle="1" w:styleId="295pt-1pt">
    <w:name w:val="Основной текст (2) + 9;5 pt;Не курсив;Интервал -1 pt"/>
    <w:rsid w:val="00B2077B"/>
    <w:rPr>
      <w:rFonts w:ascii="Times New Roman" w:eastAsia="Times New Roman" w:hAnsi="Times New Roman" w:cs="Times New Roman"/>
      <w:b w:val="0"/>
      <w:bCs w:val="0"/>
      <w:i/>
      <w:iCs/>
      <w:smallCaps w:val="0"/>
      <w:strike w:val="0"/>
      <w:color w:val="000000"/>
      <w:spacing w:val="-20"/>
      <w:w w:val="100"/>
      <w:position w:val="0"/>
      <w:sz w:val="19"/>
      <w:szCs w:val="19"/>
      <w:u w:val="none"/>
      <w:lang w:val="ru-RU" w:eastAsia="ru-RU" w:bidi="ru-RU"/>
    </w:rPr>
  </w:style>
  <w:style w:type="character" w:customStyle="1" w:styleId="22">
    <w:name w:val="Основной текст (2)"/>
    <w:rsid w:val="00B2077B"/>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styleId="af1">
    <w:name w:val="Body Text"/>
    <w:basedOn w:val="a1"/>
    <w:link w:val="af4"/>
    <w:uiPriority w:val="99"/>
    <w:semiHidden/>
    <w:unhideWhenUsed/>
    <w:rsid w:val="00B2077B"/>
    <w:pPr>
      <w:spacing w:after="120"/>
    </w:pPr>
    <w:rPr>
      <w:rFonts w:ascii="Calibri" w:hAnsi="Calibri"/>
      <w:sz w:val="20"/>
      <w:szCs w:val="20"/>
    </w:rPr>
  </w:style>
  <w:style w:type="character" w:customStyle="1" w:styleId="af4">
    <w:name w:val="Основной текст Знак"/>
    <w:basedOn w:val="a2"/>
    <w:link w:val="af1"/>
    <w:uiPriority w:val="99"/>
    <w:semiHidden/>
    <w:rsid w:val="00B2077B"/>
    <w:rPr>
      <w:rFonts w:ascii="Calibri" w:eastAsia="Times New Roman" w:hAnsi="Calibri" w:cs="Times New Roman"/>
      <w:sz w:val="20"/>
      <w:szCs w:val="20"/>
      <w:lang w:eastAsia="ru-RU"/>
    </w:rPr>
  </w:style>
  <w:style w:type="paragraph" w:styleId="af5">
    <w:name w:val="Balloon Text"/>
    <w:basedOn w:val="a1"/>
    <w:link w:val="af6"/>
    <w:uiPriority w:val="99"/>
    <w:semiHidden/>
    <w:unhideWhenUsed/>
    <w:rsid w:val="00B2077B"/>
    <w:rPr>
      <w:rFonts w:ascii="Tahoma" w:hAnsi="Tahoma"/>
      <w:sz w:val="16"/>
      <w:szCs w:val="16"/>
    </w:rPr>
  </w:style>
  <w:style w:type="character" w:customStyle="1" w:styleId="af6">
    <w:name w:val="Текст выноски Знак"/>
    <w:basedOn w:val="a2"/>
    <w:link w:val="af5"/>
    <w:uiPriority w:val="99"/>
    <w:semiHidden/>
    <w:rsid w:val="00B2077B"/>
    <w:rPr>
      <w:rFonts w:ascii="Tahoma" w:eastAsia="Times New Roman" w:hAnsi="Tahoma" w:cs="Times New Roman"/>
      <w:sz w:val="16"/>
      <w:szCs w:val="16"/>
      <w:lang w:eastAsia="ru-RU"/>
    </w:rPr>
  </w:style>
  <w:style w:type="character" w:customStyle="1" w:styleId="af7">
    <w:name w:val="Подпись к таблице"/>
    <w:rsid w:val="00B2077B"/>
    <w:rPr>
      <w:rFonts w:ascii="Times New Roman" w:eastAsia="Times New Roman" w:hAnsi="Times New Roman" w:cs="Times New Roman"/>
      <w:b w:val="0"/>
      <w:bCs w:val="0"/>
      <w:i/>
      <w:iCs/>
      <w:smallCaps w:val="0"/>
      <w:strike w:val="0"/>
      <w:color w:val="000000"/>
      <w:spacing w:val="0"/>
      <w:w w:val="100"/>
      <w:position w:val="0"/>
      <w:sz w:val="24"/>
      <w:szCs w:val="24"/>
      <w:u w:val="single"/>
      <w:lang w:val="ru-RU" w:eastAsia="ru-RU" w:bidi="ru-RU"/>
    </w:rPr>
  </w:style>
  <w:style w:type="paragraph" w:customStyle="1" w:styleId="61">
    <w:name w:val="Стиль По ширине Перед:  6 пт1"/>
    <w:basedOn w:val="a1"/>
    <w:rsid w:val="00B2077B"/>
    <w:pPr>
      <w:numPr>
        <w:numId w:val="2"/>
      </w:numPr>
      <w:spacing w:before="120"/>
      <w:jc w:val="both"/>
    </w:pPr>
    <w:rPr>
      <w:sz w:val="26"/>
    </w:rPr>
  </w:style>
  <w:style w:type="paragraph" w:customStyle="1" w:styleId="af8">
    <w:name w:val="Таблица ГП"/>
    <w:basedOn w:val="ae"/>
    <w:next w:val="ae"/>
    <w:link w:val="af9"/>
    <w:qFormat/>
    <w:rsid w:val="00B2077B"/>
    <w:pPr>
      <w:spacing w:before="0" w:line="240" w:lineRule="auto"/>
      <w:ind w:firstLine="0"/>
      <w:jc w:val="center"/>
    </w:pPr>
    <w:rPr>
      <w:rFonts w:eastAsia="Calibri"/>
      <w:sz w:val="20"/>
      <w:szCs w:val="20"/>
    </w:rPr>
  </w:style>
  <w:style w:type="character" w:customStyle="1" w:styleId="af9">
    <w:name w:val="Таблица ГП Знак"/>
    <w:link w:val="af8"/>
    <w:rsid w:val="00B2077B"/>
    <w:rPr>
      <w:rFonts w:ascii="Times New Roman" w:eastAsia="Calibri" w:hAnsi="Times New Roman" w:cs="Times New Roman"/>
      <w:sz w:val="20"/>
      <w:szCs w:val="20"/>
    </w:rPr>
  </w:style>
  <w:style w:type="character" w:customStyle="1" w:styleId="23">
    <w:name w:val="Основной текст (2) + Полужирный"/>
    <w:rsid w:val="00B2077B"/>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115pt">
    <w:name w:val="Основной текст (2) + 11;5 pt;Не курсив"/>
    <w:rsid w:val="00B2077B"/>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29pt">
    <w:name w:val="Основной текст (2) + 9 pt;Полужирный;Не курсив"/>
    <w:rsid w:val="00B2077B"/>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paragraph" w:customStyle="1" w:styleId="Default">
    <w:name w:val="Default"/>
    <w:rsid w:val="00B2077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fa">
    <w:name w:val="МК Знак"/>
    <w:uiPriority w:val="99"/>
    <w:locked/>
    <w:rsid w:val="00B2077B"/>
    <w:rPr>
      <w:sz w:val="24"/>
    </w:rPr>
  </w:style>
  <w:style w:type="character" w:styleId="afb">
    <w:name w:val="Strong"/>
    <w:uiPriority w:val="22"/>
    <w:qFormat/>
    <w:rsid w:val="00B2077B"/>
    <w:rPr>
      <w:b/>
      <w:bCs/>
    </w:rPr>
  </w:style>
  <w:style w:type="paragraph" w:customStyle="1" w:styleId="afc">
    <w:name w:val="Таблица_название_ГП"/>
    <w:basedOn w:val="af8"/>
    <w:link w:val="afd"/>
    <w:qFormat/>
    <w:rsid w:val="00B2077B"/>
    <w:rPr>
      <w:rFonts w:eastAsia="Times New Roman"/>
      <w:b/>
      <w:sz w:val="24"/>
    </w:rPr>
  </w:style>
  <w:style w:type="character" w:customStyle="1" w:styleId="afd">
    <w:name w:val="Таблица_название_ГП Знак"/>
    <w:link w:val="afc"/>
    <w:rsid w:val="00B2077B"/>
    <w:rPr>
      <w:rFonts w:ascii="Times New Roman" w:eastAsia="Times New Roman" w:hAnsi="Times New Roman" w:cs="Times New Roman"/>
      <w:b/>
      <w:sz w:val="24"/>
      <w:szCs w:val="20"/>
      <w:lang w:eastAsia="ru-RU"/>
    </w:rPr>
  </w:style>
  <w:style w:type="character" w:customStyle="1" w:styleId="127pt">
    <w:name w:val="Заголовок №1 + 27 pt;Не курсив"/>
    <w:rsid w:val="00B2077B"/>
    <w:rPr>
      <w:rFonts w:ascii="Times New Roman" w:eastAsia="Times New Roman" w:hAnsi="Times New Roman" w:cs="Times New Roman"/>
      <w:b/>
      <w:bCs/>
      <w:i/>
      <w:iCs/>
      <w:smallCaps w:val="0"/>
      <w:strike w:val="0"/>
      <w:color w:val="000000"/>
      <w:spacing w:val="0"/>
      <w:w w:val="100"/>
      <w:position w:val="0"/>
      <w:sz w:val="54"/>
      <w:szCs w:val="54"/>
      <w:u w:val="none"/>
      <w:lang w:val="ru-RU" w:eastAsia="ru-RU" w:bidi="ru-RU"/>
    </w:rPr>
  </w:style>
  <w:style w:type="paragraph" w:styleId="afe">
    <w:name w:val="header"/>
    <w:aliases w:val="ВерхКолонтитул"/>
    <w:basedOn w:val="a1"/>
    <w:link w:val="aff"/>
    <w:uiPriority w:val="99"/>
    <w:unhideWhenUsed/>
    <w:rsid w:val="00B2077B"/>
    <w:pPr>
      <w:tabs>
        <w:tab w:val="center" w:pos="4677"/>
        <w:tab w:val="right" w:pos="9355"/>
      </w:tabs>
    </w:pPr>
    <w:rPr>
      <w:rFonts w:ascii="Calibri" w:eastAsia="Calibri" w:hAnsi="Calibri"/>
      <w:sz w:val="20"/>
      <w:szCs w:val="20"/>
    </w:rPr>
  </w:style>
  <w:style w:type="character" w:customStyle="1" w:styleId="aff">
    <w:name w:val="Верхний колонтитул Знак"/>
    <w:aliases w:val="ВерхКолонтитул Знак"/>
    <w:basedOn w:val="a2"/>
    <w:link w:val="afe"/>
    <w:uiPriority w:val="99"/>
    <w:rsid w:val="00B2077B"/>
    <w:rPr>
      <w:rFonts w:ascii="Calibri" w:eastAsia="Calibri" w:hAnsi="Calibri" w:cs="Times New Roman"/>
      <w:sz w:val="20"/>
      <w:szCs w:val="20"/>
    </w:rPr>
  </w:style>
  <w:style w:type="paragraph" w:styleId="aff0">
    <w:name w:val="footer"/>
    <w:basedOn w:val="a1"/>
    <w:link w:val="aff1"/>
    <w:uiPriority w:val="99"/>
    <w:unhideWhenUsed/>
    <w:rsid w:val="00B2077B"/>
    <w:pPr>
      <w:tabs>
        <w:tab w:val="center" w:pos="4677"/>
        <w:tab w:val="right" w:pos="9355"/>
      </w:tabs>
    </w:pPr>
    <w:rPr>
      <w:rFonts w:ascii="Calibri" w:hAnsi="Calibri"/>
      <w:sz w:val="20"/>
      <w:szCs w:val="20"/>
    </w:rPr>
  </w:style>
  <w:style w:type="character" w:customStyle="1" w:styleId="aff1">
    <w:name w:val="Нижний колонтитул Знак"/>
    <w:basedOn w:val="a2"/>
    <w:link w:val="aff0"/>
    <w:uiPriority w:val="99"/>
    <w:rsid w:val="00B2077B"/>
    <w:rPr>
      <w:rFonts w:ascii="Calibri" w:eastAsia="Times New Roman" w:hAnsi="Calibri" w:cs="Times New Roman"/>
      <w:sz w:val="20"/>
      <w:szCs w:val="20"/>
      <w:lang w:eastAsia="ru-RU"/>
    </w:rPr>
  </w:style>
  <w:style w:type="paragraph" w:styleId="31">
    <w:name w:val="toc 3"/>
    <w:basedOn w:val="a1"/>
    <w:next w:val="a1"/>
    <w:autoRedefine/>
    <w:uiPriority w:val="39"/>
    <w:unhideWhenUsed/>
    <w:rsid w:val="00B2077B"/>
    <w:pPr>
      <w:spacing w:after="100"/>
      <w:ind w:left="440"/>
    </w:pPr>
  </w:style>
  <w:style w:type="paragraph" w:customStyle="1" w:styleId="aff2">
    <w:name w:val="Таблица_НОМЕР"/>
    <w:basedOn w:val="a1"/>
    <w:next w:val="a1"/>
    <w:link w:val="aff3"/>
    <w:uiPriority w:val="99"/>
    <w:qFormat/>
    <w:rsid w:val="00B2077B"/>
    <w:pPr>
      <w:keepNext/>
      <w:suppressAutoHyphens/>
      <w:spacing w:before="240" w:after="60"/>
      <w:ind w:firstLine="851"/>
      <w:jc w:val="right"/>
      <w:outlineLvl w:val="3"/>
    </w:pPr>
    <w:rPr>
      <w:sz w:val="28"/>
    </w:rPr>
  </w:style>
  <w:style w:type="character" w:customStyle="1" w:styleId="aff3">
    <w:name w:val="Таблица_НОМЕР Знак"/>
    <w:link w:val="aff2"/>
    <w:uiPriority w:val="99"/>
    <w:rsid w:val="00B2077B"/>
    <w:rPr>
      <w:rFonts w:ascii="Times New Roman" w:eastAsia="Times New Roman" w:hAnsi="Times New Roman" w:cs="Times New Roman"/>
      <w:sz w:val="28"/>
      <w:szCs w:val="24"/>
      <w:lang w:eastAsia="ru-RU"/>
    </w:rPr>
  </w:style>
  <w:style w:type="paragraph" w:customStyle="1" w:styleId="aff4">
    <w:name w:val="Подзаголовок_ГП"/>
    <w:basedOn w:val="a1"/>
    <w:qFormat/>
    <w:rsid w:val="00B2077B"/>
    <w:pPr>
      <w:keepNext/>
      <w:keepLines/>
      <w:spacing w:before="120"/>
      <w:ind w:firstLine="709"/>
      <w:outlineLvl w:val="2"/>
    </w:pPr>
    <w:rPr>
      <w:rFonts w:ascii="Tahoma" w:eastAsia="Calibri" w:hAnsi="Tahoma"/>
      <w:b/>
      <w:i/>
    </w:rPr>
  </w:style>
  <w:style w:type="character" w:customStyle="1" w:styleId="aff5">
    <w:name w:val="Нумерованный ГП Знак"/>
    <w:link w:val="a0"/>
    <w:locked/>
    <w:rsid w:val="00B2077B"/>
    <w:rPr>
      <w:rFonts w:ascii="Times New Roman" w:eastAsia="Times New Roman" w:hAnsi="Times New Roman" w:cs="Times New Roman"/>
      <w:sz w:val="24"/>
      <w:szCs w:val="28"/>
      <w:lang w:eastAsia="ru-RU"/>
    </w:rPr>
  </w:style>
  <w:style w:type="paragraph" w:customStyle="1" w:styleId="a0">
    <w:name w:val="Нумерованный ГП"/>
    <w:basedOn w:val="ab"/>
    <w:link w:val="aff5"/>
    <w:qFormat/>
    <w:rsid w:val="00B2077B"/>
    <w:pPr>
      <w:numPr>
        <w:numId w:val="4"/>
      </w:numPr>
      <w:ind w:left="0" w:firstLine="709"/>
    </w:pPr>
    <w:rPr>
      <w:szCs w:val="28"/>
    </w:rPr>
  </w:style>
  <w:style w:type="character" w:customStyle="1" w:styleId="aff6">
    <w:name w:val="Статья ГП Знак"/>
    <w:link w:val="aff7"/>
    <w:locked/>
    <w:rsid w:val="00B2077B"/>
    <w:rPr>
      <w:rFonts w:ascii="Times New Roman" w:hAnsi="Times New Roman" w:cs="Times New Roman"/>
      <w:b/>
      <w:bCs/>
      <w:sz w:val="28"/>
      <w:szCs w:val="28"/>
    </w:rPr>
  </w:style>
  <w:style w:type="paragraph" w:customStyle="1" w:styleId="aff7">
    <w:name w:val="Статья ГП"/>
    <w:basedOn w:val="3"/>
    <w:next w:val="ab"/>
    <w:link w:val="aff6"/>
    <w:qFormat/>
    <w:rsid w:val="00B2077B"/>
    <w:pPr>
      <w:spacing w:before="120"/>
      <w:ind w:left="0" w:firstLine="709"/>
    </w:pPr>
    <w:rPr>
      <w:rFonts w:eastAsiaTheme="minorHAnsi"/>
      <w:b/>
      <w:i w:val="0"/>
      <w:szCs w:val="28"/>
      <w:u w:val="none"/>
      <w:lang w:eastAsia="en-US"/>
    </w:rPr>
  </w:style>
  <w:style w:type="paragraph" w:customStyle="1" w:styleId="aff8">
    <w:name w:val="Основной_примечание"/>
    <w:basedOn w:val="ae"/>
    <w:rsid w:val="00B2077B"/>
    <w:rPr>
      <w:sz w:val="20"/>
    </w:rPr>
  </w:style>
  <w:style w:type="paragraph" w:customStyle="1" w:styleId="aff9">
    <w:name w:val="Таблица ГП название"/>
    <w:basedOn w:val="af8"/>
    <w:qFormat/>
    <w:rsid w:val="00B2077B"/>
    <w:pPr>
      <w:spacing w:before="120"/>
    </w:pPr>
    <w:rPr>
      <w:rFonts w:ascii="Tahoma" w:hAnsi="Tahoma" w:cs="Tahoma"/>
      <w:b/>
    </w:rPr>
  </w:style>
  <w:style w:type="character" w:customStyle="1" w:styleId="13">
    <w:name w:val="Маркированный Знак1"/>
    <w:rsid w:val="00B2077B"/>
    <w:rPr>
      <w:rFonts w:cs="Times New Roman"/>
      <w:sz w:val="24"/>
      <w:szCs w:val="24"/>
      <w:lang w:val="ru-RU" w:eastAsia="ru-RU" w:bidi="ar-SA"/>
    </w:rPr>
  </w:style>
  <w:style w:type="character" w:customStyle="1" w:styleId="ListParagraphChar">
    <w:name w:val="List Paragraph Char"/>
    <w:link w:val="14"/>
    <w:uiPriority w:val="99"/>
    <w:locked/>
    <w:rsid w:val="00B2077B"/>
    <w:rPr>
      <w:sz w:val="28"/>
      <w:szCs w:val="20"/>
    </w:rPr>
  </w:style>
  <w:style w:type="paragraph" w:customStyle="1" w:styleId="14">
    <w:name w:val="Абзац списка1"/>
    <w:basedOn w:val="a1"/>
    <w:link w:val="ListParagraphChar"/>
    <w:uiPriority w:val="99"/>
    <w:rsid w:val="00B2077B"/>
    <w:pPr>
      <w:ind w:left="720"/>
      <w:contextualSpacing/>
    </w:pPr>
    <w:rPr>
      <w:rFonts w:asciiTheme="minorHAnsi" w:eastAsiaTheme="minorHAnsi" w:hAnsiTheme="minorHAnsi" w:cstheme="minorBidi"/>
      <w:sz w:val="28"/>
      <w:szCs w:val="20"/>
      <w:lang w:eastAsia="en-US"/>
    </w:rPr>
  </w:style>
  <w:style w:type="paragraph" w:customStyle="1" w:styleId="affa">
    <w:name w:val="Название таблицы"/>
    <w:basedOn w:val="af8"/>
    <w:qFormat/>
    <w:rsid w:val="00B2077B"/>
    <w:pPr>
      <w:jc w:val="left"/>
    </w:pPr>
    <w:rPr>
      <w:b/>
      <w:sz w:val="24"/>
    </w:rPr>
  </w:style>
  <w:style w:type="character" w:customStyle="1" w:styleId="affb">
    <w:name w:val="МК Знак Знак Знак"/>
    <w:link w:val="affc"/>
    <w:uiPriority w:val="99"/>
    <w:locked/>
    <w:rsid w:val="00B2077B"/>
    <w:rPr>
      <w:sz w:val="24"/>
    </w:rPr>
  </w:style>
  <w:style w:type="paragraph" w:customStyle="1" w:styleId="affc">
    <w:name w:val="МК Знак Знак"/>
    <w:basedOn w:val="a1"/>
    <w:link w:val="affb"/>
    <w:uiPriority w:val="99"/>
    <w:rsid w:val="00B2077B"/>
    <w:pPr>
      <w:autoSpaceDE w:val="0"/>
      <w:autoSpaceDN w:val="0"/>
      <w:adjustRightInd w:val="0"/>
      <w:jc w:val="both"/>
    </w:pPr>
    <w:rPr>
      <w:rFonts w:asciiTheme="minorHAnsi" w:eastAsiaTheme="minorHAnsi" w:hAnsiTheme="minorHAnsi" w:cstheme="minorBidi"/>
      <w:szCs w:val="22"/>
      <w:lang w:eastAsia="en-US"/>
    </w:rPr>
  </w:style>
  <w:style w:type="character" w:styleId="affd">
    <w:name w:val="Book Title"/>
    <w:uiPriority w:val="33"/>
    <w:qFormat/>
    <w:rsid w:val="00B2077B"/>
    <w:rPr>
      <w:b/>
      <w:bCs/>
      <w:smallCaps/>
      <w:spacing w:val="5"/>
    </w:rPr>
  </w:style>
  <w:style w:type="paragraph" w:customStyle="1" w:styleId="affe">
    <w:name w:val="ГП Основной"/>
    <w:qFormat/>
    <w:rsid w:val="00B2077B"/>
    <w:pPr>
      <w:spacing w:after="120"/>
      <w:ind w:firstLine="709"/>
      <w:jc w:val="both"/>
    </w:pPr>
    <w:rPr>
      <w:rFonts w:ascii="Tahoma" w:eastAsia="Times New Roman" w:hAnsi="Tahoma" w:cs="Tahoma"/>
      <w:sz w:val="24"/>
      <w:szCs w:val="24"/>
    </w:rPr>
  </w:style>
  <w:style w:type="paragraph" w:customStyle="1" w:styleId="62">
    <w:name w:val="çàãîëîâîê 6"/>
    <w:basedOn w:val="a1"/>
    <w:next w:val="a1"/>
    <w:rsid w:val="00B2077B"/>
    <w:pPr>
      <w:keepNext/>
      <w:autoSpaceDE w:val="0"/>
      <w:autoSpaceDN w:val="0"/>
      <w:adjustRightInd w:val="0"/>
      <w:jc w:val="center"/>
    </w:pPr>
    <w:rPr>
      <w:sz w:val="28"/>
      <w:szCs w:val="28"/>
    </w:rPr>
  </w:style>
  <w:style w:type="paragraph" w:customStyle="1" w:styleId="headertext">
    <w:name w:val="headertext"/>
    <w:basedOn w:val="a1"/>
    <w:rsid w:val="00B2077B"/>
    <w:pPr>
      <w:spacing w:before="100" w:beforeAutospacing="1" w:after="100" w:afterAutospacing="1"/>
    </w:pPr>
  </w:style>
  <w:style w:type="character" w:customStyle="1" w:styleId="a7">
    <w:name w:val="Абзац списка Знак"/>
    <w:link w:val="a6"/>
    <w:uiPriority w:val="34"/>
    <w:locked/>
    <w:rsid w:val="00B2077B"/>
    <w:rPr>
      <w:rFonts w:ascii="Times New Roman" w:eastAsia="Times New Roman" w:hAnsi="Times New Roman" w:cs="Times New Roman"/>
      <w:sz w:val="24"/>
      <w:szCs w:val="24"/>
      <w:lang w:eastAsia="ru-RU"/>
    </w:rPr>
  </w:style>
  <w:style w:type="paragraph" w:styleId="afff">
    <w:name w:val="Normal (Web)"/>
    <w:basedOn w:val="a1"/>
    <w:uiPriority w:val="99"/>
    <w:semiHidden/>
    <w:unhideWhenUsed/>
    <w:rsid w:val="00B2077B"/>
    <w:pPr>
      <w:spacing w:before="100" w:beforeAutospacing="1" w:after="100" w:afterAutospacing="1"/>
    </w:pPr>
  </w:style>
  <w:style w:type="character" w:customStyle="1" w:styleId="apple-converted-space">
    <w:name w:val="apple-converted-space"/>
    <w:basedOn w:val="a2"/>
    <w:rsid w:val="00B2077B"/>
  </w:style>
  <w:style w:type="paragraph" w:customStyle="1" w:styleId="s1">
    <w:name w:val="s_1"/>
    <w:basedOn w:val="a1"/>
    <w:rsid w:val="00B2077B"/>
    <w:pPr>
      <w:spacing w:before="100" w:beforeAutospacing="1" w:after="100" w:afterAutospacing="1"/>
    </w:pPr>
  </w:style>
  <w:style w:type="character" w:customStyle="1" w:styleId="24">
    <w:name w:val="Основной текст (2)_"/>
    <w:locked/>
    <w:rsid w:val="00B2077B"/>
    <w:rPr>
      <w:rFonts w:ascii="Arial" w:eastAsia="Arial" w:hAnsi="Arial" w:cs="Arial"/>
      <w:i/>
      <w:iCs/>
      <w:spacing w:val="-20"/>
      <w:sz w:val="14"/>
      <w:szCs w:val="14"/>
      <w:shd w:val="clear" w:color="auto" w:fill="FFFFFF"/>
    </w:rPr>
  </w:style>
  <w:style w:type="character" w:customStyle="1" w:styleId="25">
    <w:name w:val="Заголовок №2 (5)_"/>
    <w:link w:val="250"/>
    <w:locked/>
    <w:rsid w:val="00B2077B"/>
    <w:rPr>
      <w:rFonts w:ascii="Arial" w:eastAsia="Arial" w:hAnsi="Arial" w:cs="Arial"/>
      <w:i/>
      <w:iCs/>
      <w:spacing w:val="-20"/>
      <w:sz w:val="14"/>
      <w:szCs w:val="14"/>
      <w:shd w:val="clear" w:color="auto" w:fill="FFFFFF"/>
    </w:rPr>
  </w:style>
  <w:style w:type="paragraph" w:customStyle="1" w:styleId="250">
    <w:name w:val="Заголовок №2 (5)"/>
    <w:basedOn w:val="a1"/>
    <w:link w:val="25"/>
    <w:rsid w:val="00B2077B"/>
    <w:pPr>
      <w:widowControl w:val="0"/>
      <w:shd w:val="clear" w:color="auto" w:fill="FFFFFF"/>
      <w:spacing w:before="300" w:line="258" w:lineRule="exact"/>
      <w:jc w:val="both"/>
      <w:outlineLvl w:val="1"/>
    </w:pPr>
    <w:rPr>
      <w:rFonts w:ascii="Arial" w:eastAsia="Arial" w:hAnsi="Arial" w:cs="Arial"/>
      <w:i/>
      <w:iCs/>
      <w:spacing w:val="-20"/>
      <w:sz w:val="14"/>
      <w:szCs w:val="14"/>
      <w:lang w:eastAsia="en-US"/>
    </w:rPr>
  </w:style>
  <w:style w:type="character" w:customStyle="1" w:styleId="26">
    <w:name w:val="Заголовок №2 (6)_"/>
    <w:link w:val="260"/>
    <w:locked/>
    <w:rsid w:val="00B2077B"/>
    <w:rPr>
      <w:rFonts w:ascii="Arial" w:eastAsia="Arial" w:hAnsi="Arial" w:cs="Arial"/>
      <w:i/>
      <w:iCs/>
      <w:spacing w:val="-10"/>
      <w:sz w:val="17"/>
      <w:szCs w:val="17"/>
      <w:shd w:val="clear" w:color="auto" w:fill="FFFFFF"/>
    </w:rPr>
  </w:style>
  <w:style w:type="paragraph" w:customStyle="1" w:styleId="260">
    <w:name w:val="Заголовок №2 (6)"/>
    <w:basedOn w:val="a1"/>
    <w:link w:val="26"/>
    <w:rsid w:val="00B2077B"/>
    <w:pPr>
      <w:widowControl w:val="0"/>
      <w:shd w:val="clear" w:color="auto" w:fill="FFFFFF"/>
      <w:spacing w:before="60" w:line="0" w:lineRule="atLeast"/>
      <w:jc w:val="both"/>
      <w:outlineLvl w:val="1"/>
    </w:pPr>
    <w:rPr>
      <w:rFonts w:ascii="Arial" w:eastAsia="Arial" w:hAnsi="Arial" w:cs="Arial"/>
      <w:i/>
      <w:iCs/>
      <w:spacing w:val="-10"/>
      <w:sz w:val="17"/>
      <w:szCs w:val="17"/>
      <w:lang w:eastAsia="en-US"/>
    </w:rPr>
  </w:style>
  <w:style w:type="character" w:customStyle="1" w:styleId="28pt">
    <w:name w:val="Основной текст (2) + 8 pt"/>
    <w:rsid w:val="00B2077B"/>
    <w:rPr>
      <w:rFonts w:ascii="Arial" w:eastAsia="Arial" w:hAnsi="Arial" w:cs="Arial"/>
      <w:i/>
      <w:iCs/>
      <w:color w:val="000000"/>
      <w:spacing w:val="-20"/>
      <w:w w:val="100"/>
      <w:position w:val="0"/>
      <w:sz w:val="16"/>
      <w:szCs w:val="16"/>
      <w:shd w:val="clear" w:color="auto" w:fill="FFFFFF"/>
      <w:lang w:val="ru-RU" w:eastAsia="ru-RU" w:bidi="ru-RU"/>
    </w:rPr>
  </w:style>
  <w:style w:type="character" w:customStyle="1" w:styleId="268pt">
    <w:name w:val="Заголовок №2 (6) + 8 pt"/>
    <w:aliases w:val="Интервал -1 pt"/>
    <w:rsid w:val="00B2077B"/>
    <w:rPr>
      <w:rFonts w:ascii="Arial" w:eastAsia="Arial" w:hAnsi="Arial" w:cs="Arial"/>
      <w:i/>
      <w:iCs/>
      <w:color w:val="000000"/>
      <w:spacing w:val="-20"/>
      <w:w w:val="100"/>
      <w:position w:val="0"/>
      <w:sz w:val="16"/>
      <w:szCs w:val="16"/>
      <w:shd w:val="clear" w:color="auto" w:fill="FFFFFF"/>
      <w:lang w:val="ru-RU" w:eastAsia="ru-RU" w:bidi="ru-RU"/>
    </w:rPr>
  </w:style>
  <w:style w:type="character" w:customStyle="1" w:styleId="29pt0">
    <w:name w:val="Основной текст (2) + 9 pt"/>
    <w:aliases w:val="Интервал 0 pt"/>
    <w:rsid w:val="00B2077B"/>
    <w:rPr>
      <w:rFonts w:ascii="Arial" w:eastAsia="Arial" w:hAnsi="Arial" w:cs="Arial"/>
      <w:i/>
      <w:iCs/>
      <w:color w:val="000000"/>
      <w:spacing w:val="0"/>
      <w:w w:val="100"/>
      <w:position w:val="0"/>
      <w:sz w:val="18"/>
      <w:szCs w:val="18"/>
      <w:shd w:val="clear" w:color="auto" w:fill="FFFFFF"/>
      <w:lang w:val="ru-RU" w:eastAsia="ru-RU" w:bidi="ru-RU"/>
    </w:rPr>
  </w:style>
  <w:style w:type="paragraph" w:customStyle="1" w:styleId="mb5">
    <w:name w:val="mb5"/>
    <w:basedOn w:val="a1"/>
    <w:rsid w:val="00B2077B"/>
    <w:pPr>
      <w:spacing w:before="100" w:beforeAutospacing="1" w:after="100" w:afterAutospacing="1"/>
    </w:pPr>
  </w:style>
  <w:style w:type="paragraph" w:customStyle="1" w:styleId="afff0">
    <w:name w:val="Заголовок таблиц и рисунков"/>
    <w:basedOn w:val="a1"/>
    <w:qFormat/>
    <w:rsid w:val="00B2077B"/>
    <w:pPr>
      <w:spacing w:before="240" w:after="240" w:line="360" w:lineRule="auto"/>
      <w:jc w:val="center"/>
    </w:pPr>
    <w:rPr>
      <w:rFonts w:eastAsia="Calibri"/>
      <w:b/>
      <w:szCs w:val="20"/>
      <w:lang w:eastAsia="en-US"/>
    </w:rPr>
  </w:style>
</w:styles>
</file>

<file path=word/webSettings.xml><?xml version="1.0" encoding="utf-8"?>
<w:webSettings xmlns:r="http://schemas.openxmlformats.org/officeDocument/2006/relationships" xmlns:w="http://schemas.openxmlformats.org/wordprocessingml/2006/main">
  <w:divs>
    <w:div w:id="1008481443">
      <w:bodyDiv w:val="1"/>
      <w:marLeft w:val="0"/>
      <w:marRight w:val="0"/>
      <w:marTop w:val="0"/>
      <w:marBottom w:val="0"/>
      <w:divBdr>
        <w:top w:val="none" w:sz="0" w:space="0" w:color="auto"/>
        <w:left w:val="none" w:sz="0" w:space="0" w:color="auto"/>
        <w:bottom w:val="none" w:sz="0" w:space="0" w:color="auto"/>
        <w:right w:val="none" w:sz="0" w:space="0" w:color="auto"/>
      </w:divBdr>
    </w:div>
    <w:div w:id="1021973099">
      <w:bodyDiv w:val="1"/>
      <w:marLeft w:val="0"/>
      <w:marRight w:val="0"/>
      <w:marTop w:val="0"/>
      <w:marBottom w:val="0"/>
      <w:divBdr>
        <w:top w:val="none" w:sz="0" w:space="0" w:color="auto"/>
        <w:left w:val="none" w:sz="0" w:space="0" w:color="auto"/>
        <w:bottom w:val="none" w:sz="0" w:space="0" w:color="auto"/>
        <w:right w:val="none" w:sz="0" w:space="0" w:color="auto"/>
      </w:divBdr>
      <w:divsChild>
        <w:div w:id="1216117834">
          <w:marLeft w:val="0"/>
          <w:marRight w:val="0"/>
          <w:marTop w:val="0"/>
          <w:marBottom w:val="0"/>
          <w:divBdr>
            <w:top w:val="none" w:sz="0" w:space="0" w:color="auto"/>
            <w:left w:val="none" w:sz="0" w:space="0" w:color="auto"/>
            <w:bottom w:val="none" w:sz="0" w:space="0" w:color="auto"/>
            <w:right w:val="none" w:sz="0" w:space="0" w:color="auto"/>
          </w:divBdr>
          <w:divsChild>
            <w:div w:id="1228958075">
              <w:marLeft w:val="0"/>
              <w:marRight w:val="0"/>
              <w:marTop w:val="0"/>
              <w:marBottom w:val="0"/>
              <w:divBdr>
                <w:top w:val="none" w:sz="0" w:space="0" w:color="auto"/>
                <w:left w:val="none" w:sz="0" w:space="0" w:color="auto"/>
                <w:bottom w:val="none" w:sz="0" w:space="0" w:color="auto"/>
                <w:right w:val="none" w:sz="0" w:space="0" w:color="auto"/>
              </w:divBdr>
              <w:divsChild>
                <w:div w:id="582032464">
                  <w:marLeft w:val="150"/>
                  <w:marRight w:val="150"/>
                  <w:marTop w:val="300"/>
                  <w:marBottom w:val="1200"/>
                  <w:divBdr>
                    <w:top w:val="none" w:sz="0" w:space="0" w:color="auto"/>
                    <w:left w:val="none" w:sz="0" w:space="0" w:color="auto"/>
                    <w:bottom w:val="none" w:sz="0" w:space="0" w:color="auto"/>
                    <w:right w:val="none" w:sz="0" w:space="0" w:color="auto"/>
                  </w:divBdr>
                  <w:divsChild>
                    <w:div w:id="2056543072">
                      <w:marLeft w:val="0"/>
                      <w:marRight w:val="0"/>
                      <w:marTop w:val="0"/>
                      <w:marBottom w:val="0"/>
                      <w:divBdr>
                        <w:top w:val="none" w:sz="0" w:space="0" w:color="auto"/>
                        <w:left w:val="none" w:sz="0" w:space="0" w:color="auto"/>
                        <w:bottom w:val="none" w:sz="0" w:space="0" w:color="auto"/>
                        <w:right w:val="none" w:sz="0" w:space="0" w:color="auto"/>
                      </w:divBdr>
                      <w:divsChild>
                        <w:div w:id="1591695940">
                          <w:marLeft w:val="0"/>
                          <w:marRight w:val="0"/>
                          <w:marTop w:val="0"/>
                          <w:marBottom w:val="0"/>
                          <w:divBdr>
                            <w:top w:val="none" w:sz="0" w:space="0" w:color="auto"/>
                            <w:left w:val="none" w:sz="0" w:space="0" w:color="auto"/>
                            <w:bottom w:val="none" w:sz="0" w:space="0" w:color="auto"/>
                            <w:right w:val="none" w:sz="0" w:space="0" w:color="auto"/>
                          </w:divBdr>
                          <w:divsChild>
                            <w:div w:id="1399160686">
                              <w:marLeft w:val="0"/>
                              <w:marRight w:val="0"/>
                              <w:marTop w:val="0"/>
                              <w:marBottom w:val="0"/>
                              <w:divBdr>
                                <w:top w:val="none" w:sz="0" w:space="0" w:color="auto"/>
                                <w:left w:val="none" w:sz="0" w:space="0" w:color="auto"/>
                                <w:bottom w:val="none" w:sz="0" w:space="0" w:color="auto"/>
                                <w:right w:val="none" w:sz="0" w:space="0" w:color="auto"/>
                              </w:divBdr>
                              <w:divsChild>
                                <w:div w:id="87912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7183381">
      <w:bodyDiv w:val="1"/>
      <w:marLeft w:val="0"/>
      <w:marRight w:val="0"/>
      <w:marTop w:val="0"/>
      <w:marBottom w:val="0"/>
      <w:divBdr>
        <w:top w:val="none" w:sz="0" w:space="0" w:color="auto"/>
        <w:left w:val="none" w:sz="0" w:space="0" w:color="auto"/>
        <w:bottom w:val="none" w:sz="0" w:space="0" w:color="auto"/>
        <w:right w:val="none" w:sz="0" w:space="0" w:color="auto"/>
      </w:divBdr>
      <w:divsChild>
        <w:div w:id="2002465781">
          <w:marLeft w:val="0"/>
          <w:marRight w:val="0"/>
          <w:marTop w:val="0"/>
          <w:marBottom w:val="0"/>
          <w:divBdr>
            <w:top w:val="none" w:sz="0" w:space="0" w:color="auto"/>
            <w:left w:val="none" w:sz="0" w:space="0" w:color="auto"/>
            <w:bottom w:val="none" w:sz="0" w:space="0" w:color="auto"/>
            <w:right w:val="none" w:sz="0" w:space="0" w:color="auto"/>
          </w:divBdr>
          <w:divsChild>
            <w:div w:id="385567676">
              <w:marLeft w:val="0"/>
              <w:marRight w:val="0"/>
              <w:marTop w:val="0"/>
              <w:marBottom w:val="0"/>
              <w:divBdr>
                <w:top w:val="none" w:sz="0" w:space="0" w:color="auto"/>
                <w:left w:val="none" w:sz="0" w:space="0" w:color="auto"/>
                <w:bottom w:val="none" w:sz="0" w:space="0" w:color="auto"/>
                <w:right w:val="none" w:sz="0" w:space="0" w:color="auto"/>
              </w:divBdr>
              <w:divsChild>
                <w:div w:id="1928267894">
                  <w:marLeft w:val="150"/>
                  <w:marRight w:val="150"/>
                  <w:marTop w:val="300"/>
                  <w:marBottom w:val="1200"/>
                  <w:divBdr>
                    <w:top w:val="none" w:sz="0" w:space="0" w:color="auto"/>
                    <w:left w:val="none" w:sz="0" w:space="0" w:color="auto"/>
                    <w:bottom w:val="none" w:sz="0" w:space="0" w:color="auto"/>
                    <w:right w:val="none" w:sz="0" w:space="0" w:color="auto"/>
                  </w:divBdr>
                  <w:divsChild>
                    <w:div w:id="1006712595">
                      <w:marLeft w:val="0"/>
                      <w:marRight w:val="0"/>
                      <w:marTop w:val="0"/>
                      <w:marBottom w:val="0"/>
                      <w:divBdr>
                        <w:top w:val="none" w:sz="0" w:space="0" w:color="auto"/>
                        <w:left w:val="none" w:sz="0" w:space="0" w:color="auto"/>
                        <w:bottom w:val="none" w:sz="0" w:space="0" w:color="auto"/>
                        <w:right w:val="none" w:sz="0" w:space="0" w:color="auto"/>
                      </w:divBdr>
                      <w:divsChild>
                        <w:div w:id="1939752576">
                          <w:marLeft w:val="0"/>
                          <w:marRight w:val="0"/>
                          <w:marTop w:val="0"/>
                          <w:marBottom w:val="0"/>
                          <w:divBdr>
                            <w:top w:val="none" w:sz="0" w:space="0" w:color="auto"/>
                            <w:left w:val="none" w:sz="0" w:space="0" w:color="auto"/>
                            <w:bottom w:val="none" w:sz="0" w:space="0" w:color="auto"/>
                            <w:right w:val="none" w:sz="0" w:space="0" w:color="auto"/>
                          </w:divBdr>
                          <w:divsChild>
                            <w:div w:id="2071802997">
                              <w:marLeft w:val="0"/>
                              <w:marRight w:val="0"/>
                              <w:marTop w:val="0"/>
                              <w:marBottom w:val="0"/>
                              <w:divBdr>
                                <w:top w:val="none" w:sz="0" w:space="0" w:color="auto"/>
                                <w:left w:val="none" w:sz="0" w:space="0" w:color="auto"/>
                                <w:bottom w:val="none" w:sz="0" w:space="0" w:color="auto"/>
                                <w:right w:val="none" w:sz="0" w:space="0" w:color="auto"/>
                              </w:divBdr>
                              <w:divsChild>
                                <w:div w:id="11915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6366765">
      <w:bodyDiv w:val="1"/>
      <w:marLeft w:val="0"/>
      <w:marRight w:val="0"/>
      <w:marTop w:val="0"/>
      <w:marBottom w:val="0"/>
      <w:divBdr>
        <w:top w:val="none" w:sz="0" w:space="0" w:color="auto"/>
        <w:left w:val="none" w:sz="0" w:space="0" w:color="auto"/>
        <w:bottom w:val="none" w:sz="0" w:space="0" w:color="auto"/>
        <w:right w:val="none" w:sz="0" w:space="0" w:color="auto"/>
      </w:divBdr>
      <w:divsChild>
        <w:div w:id="9989286">
          <w:marLeft w:val="0"/>
          <w:marRight w:val="0"/>
          <w:marTop w:val="0"/>
          <w:marBottom w:val="0"/>
          <w:divBdr>
            <w:top w:val="none" w:sz="0" w:space="0" w:color="auto"/>
            <w:left w:val="none" w:sz="0" w:space="0" w:color="auto"/>
            <w:bottom w:val="none" w:sz="0" w:space="0" w:color="auto"/>
            <w:right w:val="none" w:sz="0" w:space="0" w:color="auto"/>
          </w:divBdr>
          <w:divsChild>
            <w:div w:id="1355350183">
              <w:marLeft w:val="0"/>
              <w:marRight w:val="0"/>
              <w:marTop w:val="0"/>
              <w:marBottom w:val="0"/>
              <w:divBdr>
                <w:top w:val="none" w:sz="0" w:space="0" w:color="auto"/>
                <w:left w:val="none" w:sz="0" w:space="0" w:color="auto"/>
                <w:bottom w:val="none" w:sz="0" w:space="0" w:color="auto"/>
                <w:right w:val="none" w:sz="0" w:space="0" w:color="auto"/>
              </w:divBdr>
              <w:divsChild>
                <w:div w:id="233013216">
                  <w:marLeft w:val="150"/>
                  <w:marRight w:val="150"/>
                  <w:marTop w:val="300"/>
                  <w:marBottom w:val="1200"/>
                  <w:divBdr>
                    <w:top w:val="none" w:sz="0" w:space="0" w:color="auto"/>
                    <w:left w:val="none" w:sz="0" w:space="0" w:color="auto"/>
                    <w:bottom w:val="none" w:sz="0" w:space="0" w:color="auto"/>
                    <w:right w:val="none" w:sz="0" w:space="0" w:color="auto"/>
                  </w:divBdr>
                  <w:divsChild>
                    <w:div w:id="2139254355">
                      <w:marLeft w:val="0"/>
                      <w:marRight w:val="0"/>
                      <w:marTop w:val="0"/>
                      <w:marBottom w:val="0"/>
                      <w:divBdr>
                        <w:top w:val="none" w:sz="0" w:space="0" w:color="auto"/>
                        <w:left w:val="none" w:sz="0" w:space="0" w:color="auto"/>
                        <w:bottom w:val="none" w:sz="0" w:space="0" w:color="auto"/>
                        <w:right w:val="none" w:sz="0" w:space="0" w:color="auto"/>
                      </w:divBdr>
                      <w:divsChild>
                        <w:div w:id="131876025">
                          <w:marLeft w:val="0"/>
                          <w:marRight w:val="0"/>
                          <w:marTop w:val="0"/>
                          <w:marBottom w:val="0"/>
                          <w:divBdr>
                            <w:top w:val="none" w:sz="0" w:space="0" w:color="auto"/>
                            <w:left w:val="none" w:sz="0" w:space="0" w:color="auto"/>
                            <w:bottom w:val="none" w:sz="0" w:space="0" w:color="auto"/>
                            <w:right w:val="none" w:sz="0" w:space="0" w:color="auto"/>
                          </w:divBdr>
                          <w:divsChild>
                            <w:div w:id="1007636275">
                              <w:marLeft w:val="0"/>
                              <w:marRight w:val="0"/>
                              <w:marTop w:val="0"/>
                              <w:marBottom w:val="0"/>
                              <w:divBdr>
                                <w:top w:val="none" w:sz="0" w:space="0" w:color="auto"/>
                                <w:left w:val="none" w:sz="0" w:space="0" w:color="auto"/>
                                <w:bottom w:val="none" w:sz="0" w:space="0" w:color="auto"/>
                                <w:right w:val="none" w:sz="0" w:space="0" w:color="auto"/>
                              </w:divBdr>
                              <w:divsChild>
                                <w:div w:id="4892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0455506">
      <w:bodyDiv w:val="1"/>
      <w:marLeft w:val="0"/>
      <w:marRight w:val="0"/>
      <w:marTop w:val="0"/>
      <w:marBottom w:val="0"/>
      <w:divBdr>
        <w:top w:val="none" w:sz="0" w:space="0" w:color="auto"/>
        <w:left w:val="none" w:sz="0" w:space="0" w:color="auto"/>
        <w:bottom w:val="none" w:sz="0" w:space="0" w:color="auto"/>
        <w:right w:val="none" w:sz="0" w:space="0" w:color="auto"/>
      </w:divBdr>
      <w:divsChild>
        <w:div w:id="33778275">
          <w:marLeft w:val="0"/>
          <w:marRight w:val="0"/>
          <w:marTop w:val="0"/>
          <w:marBottom w:val="0"/>
          <w:divBdr>
            <w:top w:val="none" w:sz="0" w:space="0" w:color="auto"/>
            <w:left w:val="none" w:sz="0" w:space="0" w:color="auto"/>
            <w:bottom w:val="none" w:sz="0" w:space="0" w:color="auto"/>
            <w:right w:val="none" w:sz="0" w:space="0" w:color="auto"/>
          </w:divBdr>
          <w:divsChild>
            <w:div w:id="2139495359">
              <w:marLeft w:val="0"/>
              <w:marRight w:val="0"/>
              <w:marTop w:val="0"/>
              <w:marBottom w:val="0"/>
              <w:divBdr>
                <w:top w:val="none" w:sz="0" w:space="0" w:color="auto"/>
                <w:left w:val="none" w:sz="0" w:space="0" w:color="auto"/>
                <w:bottom w:val="none" w:sz="0" w:space="0" w:color="auto"/>
                <w:right w:val="none" w:sz="0" w:space="0" w:color="auto"/>
              </w:divBdr>
              <w:divsChild>
                <w:div w:id="270669272">
                  <w:marLeft w:val="150"/>
                  <w:marRight w:val="150"/>
                  <w:marTop w:val="300"/>
                  <w:marBottom w:val="1200"/>
                  <w:divBdr>
                    <w:top w:val="none" w:sz="0" w:space="0" w:color="auto"/>
                    <w:left w:val="none" w:sz="0" w:space="0" w:color="auto"/>
                    <w:bottom w:val="none" w:sz="0" w:space="0" w:color="auto"/>
                    <w:right w:val="none" w:sz="0" w:space="0" w:color="auto"/>
                  </w:divBdr>
                  <w:divsChild>
                    <w:div w:id="1055590654">
                      <w:marLeft w:val="0"/>
                      <w:marRight w:val="0"/>
                      <w:marTop w:val="0"/>
                      <w:marBottom w:val="0"/>
                      <w:divBdr>
                        <w:top w:val="none" w:sz="0" w:space="0" w:color="auto"/>
                        <w:left w:val="none" w:sz="0" w:space="0" w:color="auto"/>
                        <w:bottom w:val="none" w:sz="0" w:space="0" w:color="auto"/>
                        <w:right w:val="none" w:sz="0" w:space="0" w:color="auto"/>
                      </w:divBdr>
                      <w:divsChild>
                        <w:div w:id="1529298289">
                          <w:marLeft w:val="0"/>
                          <w:marRight w:val="0"/>
                          <w:marTop w:val="0"/>
                          <w:marBottom w:val="0"/>
                          <w:divBdr>
                            <w:top w:val="none" w:sz="0" w:space="0" w:color="auto"/>
                            <w:left w:val="none" w:sz="0" w:space="0" w:color="auto"/>
                            <w:bottom w:val="none" w:sz="0" w:space="0" w:color="auto"/>
                            <w:right w:val="none" w:sz="0" w:space="0" w:color="auto"/>
                          </w:divBdr>
                          <w:divsChild>
                            <w:div w:id="938828692">
                              <w:marLeft w:val="0"/>
                              <w:marRight w:val="0"/>
                              <w:marTop w:val="0"/>
                              <w:marBottom w:val="0"/>
                              <w:divBdr>
                                <w:top w:val="none" w:sz="0" w:space="0" w:color="auto"/>
                                <w:left w:val="none" w:sz="0" w:space="0" w:color="auto"/>
                                <w:bottom w:val="none" w:sz="0" w:space="0" w:color="auto"/>
                                <w:right w:val="none" w:sz="0" w:space="0" w:color="auto"/>
                              </w:divBdr>
                              <w:divsChild>
                                <w:div w:id="70937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16</Pages>
  <Words>4864</Words>
  <Characters>27730</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Белоногова</dc:creator>
  <cp:lastModifiedBy>Белоногова</cp:lastModifiedBy>
  <cp:revision>6</cp:revision>
  <cp:lastPrinted>2017-09-27T08:41:00Z</cp:lastPrinted>
  <dcterms:created xsi:type="dcterms:W3CDTF">2017-09-26T11:25:00Z</dcterms:created>
  <dcterms:modified xsi:type="dcterms:W3CDTF">2017-09-27T11:44:00Z</dcterms:modified>
</cp:coreProperties>
</file>